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spacing w:line="276" w:lineRule="auto"/>
        <w:jc w:val="right"/>
        <w:rPr>
          <w:rFonts w:eastAsia="Yu Mincho" w:cs="Times New Roman"/>
          <w:sz w:val="32"/>
          <w:szCs w:val="32"/>
        </w:rPr>
      </w:pPr>
    </w:p>
    <w:p w:rsidR="00BA5CAD" w:rsidRDefault="00BA5CAD" w:rsidP="00BA5CAD">
      <w:pPr>
        <w:spacing w:line="276" w:lineRule="auto"/>
        <w:jc w:val="right"/>
        <w:rPr>
          <w:rFonts w:eastAsia="Yu Mincho" w:cs="Times New Roman"/>
          <w:sz w:val="40"/>
          <w:szCs w:val="40"/>
        </w:rPr>
      </w:pPr>
    </w:p>
    <w:p w:rsidR="00915B0C" w:rsidRPr="00915B0C" w:rsidRDefault="00915B0C" w:rsidP="00BA5CAD">
      <w:pPr>
        <w:spacing w:line="276" w:lineRule="auto"/>
        <w:jc w:val="right"/>
        <w:rPr>
          <w:rFonts w:eastAsia="Yu Mincho" w:cs="Times New Roman"/>
          <w:sz w:val="40"/>
          <w:szCs w:val="40"/>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bookmarkStart w:id="0" w:name="_GoBack"/>
      <w:bookmarkEnd w:id="0"/>
    </w:p>
    <w:p w:rsidR="00915B0C" w:rsidRDefault="00915B0C" w:rsidP="00614B85">
      <w:pPr>
        <w:spacing w:after="120" w:line="20" w:lineRule="atLeast"/>
        <w:contextualSpacing/>
        <w:jc w:val="center"/>
        <w:rPr>
          <w:rFonts w:eastAsia="Yu Mincho" w:cs="Times New Roman"/>
          <w:b/>
          <w:bCs/>
          <w:sz w:val="40"/>
          <w:szCs w:val="40"/>
          <w:lang w:val="en-US"/>
        </w:rPr>
      </w:pPr>
    </w:p>
    <w:p w:rsidR="00915B0C" w:rsidRDefault="00915B0C" w:rsidP="00614B85">
      <w:pPr>
        <w:spacing w:after="120" w:line="20" w:lineRule="atLeast"/>
        <w:contextualSpacing/>
        <w:jc w:val="center"/>
        <w:rPr>
          <w:rFonts w:eastAsia="Yu Mincho" w:cs="Times New Roman"/>
          <w:b/>
          <w:bCs/>
          <w:sz w:val="40"/>
          <w:szCs w:val="40"/>
          <w:lang w:val="en-US"/>
        </w:rPr>
      </w:pPr>
    </w:p>
    <w:p w:rsidR="009B7F2B" w:rsidRPr="009F7317" w:rsidRDefault="003F28FF" w:rsidP="00614B85">
      <w:pPr>
        <w:spacing w:after="120" w:line="20" w:lineRule="atLeast"/>
        <w:contextualSpacing/>
        <w:jc w:val="center"/>
        <w:rPr>
          <w:rFonts w:ascii="Calibri" w:eastAsia="Yu Mincho" w:hAnsi="Calibri" w:cs="Calibri"/>
          <w:b/>
          <w:bCs/>
          <w:sz w:val="40"/>
          <w:szCs w:val="40"/>
          <w:lang w:val="en-US"/>
        </w:rPr>
      </w:pPr>
      <w:r w:rsidRPr="009F7317">
        <w:rPr>
          <w:rFonts w:ascii="Calibri" w:eastAsia="Yu Mincho" w:hAnsi="Calibri" w:cs="Calibri"/>
          <w:b/>
          <w:bCs/>
          <w:sz w:val="40"/>
          <w:szCs w:val="40"/>
          <w:lang w:val="en-US"/>
        </w:rPr>
        <w:t xml:space="preserve">MAŽOS VERTĖS </w:t>
      </w:r>
      <w:r w:rsidR="00BA5CAD" w:rsidRPr="009F7317">
        <w:rPr>
          <w:rFonts w:ascii="Calibri" w:eastAsia="Yu Mincho" w:hAnsi="Calibri" w:cs="Calibri"/>
          <w:b/>
          <w:bCs/>
          <w:sz w:val="40"/>
          <w:szCs w:val="40"/>
          <w:lang w:val="en-US"/>
        </w:rPr>
        <w:t xml:space="preserve">VIEŠOJO PIRKIMO </w:t>
      </w:r>
    </w:p>
    <w:p w:rsidR="009B7F2B" w:rsidRPr="009F7317" w:rsidRDefault="00614B85" w:rsidP="00614B85">
      <w:pPr>
        <w:spacing w:after="120" w:line="20" w:lineRule="atLeast"/>
        <w:contextualSpacing/>
        <w:jc w:val="center"/>
        <w:rPr>
          <w:rFonts w:ascii="Calibri" w:eastAsia="Calibri" w:hAnsi="Calibri" w:cs="Calibri"/>
          <w:b/>
          <w:sz w:val="40"/>
          <w:szCs w:val="40"/>
        </w:rPr>
      </w:pPr>
      <w:r w:rsidRPr="009F7317">
        <w:rPr>
          <w:rFonts w:ascii="Calibri" w:eastAsia="Calibri" w:hAnsi="Calibri" w:cs="Calibri"/>
          <w:b/>
          <w:sz w:val="40"/>
          <w:szCs w:val="40"/>
        </w:rPr>
        <w:t xml:space="preserve">SKELBIAMOS APKLAUSOS </w:t>
      </w:r>
    </w:p>
    <w:p w:rsidR="00BA5CAD" w:rsidRPr="009F7317" w:rsidRDefault="00614B85" w:rsidP="00614B85">
      <w:pPr>
        <w:spacing w:after="120" w:line="20" w:lineRule="atLeast"/>
        <w:contextualSpacing/>
        <w:jc w:val="center"/>
        <w:rPr>
          <w:rFonts w:ascii="Calibri" w:eastAsia="Yu Mincho" w:hAnsi="Calibri" w:cs="Calibri"/>
          <w:sz w:val="40"/>
          <w:szCs w:val="40"/>
        </w:rPr>
      </w:pPr>
      <w:r w:rsidRPr="009F7317">
        <w:rPr>
          <w:rFonts w:ascii="Calibri" w:eastAsia="Calibri" w:hAnsi="Calibri" w:cs="Calibri"/>
          <w:b/>
          <w:sz w:val="40"/>
          <w:szCs w:val="40"/>
        </w:rPr>
        <w:t>BENDROSIOS SĄLYGOS</w:t>
      </w:r>
    </w:p>
    <w:p w:rsidR="00BA5CAD" w:rsidRPr="00915B0C" w:rsidRDefault="00BA5CAD" w:rsidP="00BA5CAD">
      <w:pPr>
        <w:spacing w:line="276" w:lineRule="auto"/>
        <w:rPr>
          <w:rFonts w:eastAsia="Yu Mincho" w:cs="Times New Roman"/>
          <w:sz w:val="40"/>
          <w:szCs w:val="40"/>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352E7F" w:rsidRDefault="00352E7F"/>
    <w:p w:rsidR="00BA5CAD" w:rsidRDefault="00BA5CAD" w:rsidP="00352E7F">
      <w:pPr>
        <w:jc w:val="center"/>
      </w:pPr>
    </w:p>
    <w:p w:rsidR="009B7F2B" w:rsidRPr="009B7F2B" w:rsidRDefault="009B7F2B" w:rsidP="009B7F2B">
      <w:pPr>
        <w:keepNext/>
        <w:keepLines/>
        <w:numPr>
          <w:ilvl w:val="0"/>
          <w:numId w:val="1"/>
        </w:numPr>
        <w:pBdr>
          <w:bottom w:val="single" w:sz="4" w:space="2" w:color="ED7D31"/>
        </w:pBdr>
        <w:spacing w:before="360" w:after="120" w:line="20" w:lineRule="atLeast"/>
        <w:ind w:left="426" w:hanging="426"/>
        <w:contextualSpacing/>
        <w:outlineLvl w:val="0"/>
        <w:rPr>
          <w:rFonts w:ascii="Calibri" w:eastAsia="Calibri Light" w:hAnsi="Calibri" w:cs="Calibri"/>
          <w:b/>
          <w:bCs/>
          <w:sz w:val="40"/>
          <w:szCs w:val="40"/>
          <w:lang w:eastAsia="lt-LT"/>
        </w:rPr>
      </w:pPr>
      <w:bookmarkStart w:id="1" w:name="_Toc134703649"/>
      <w:bookmarkStart w:id="2" w:name="_Toc335201954"/>
      <w:r w:rsidRPr="009B7F2B">
        <w:rPr>
          <w:rFonts w:ascii="Calibri" w:eastAsia="Calibri Light" w:hAnsi="Calibri" w:cs="Calibri"/>
          <w:b/>
          <w:bCs/>
          <w:sz w:val="40"/>
          <w:szCs w:val="40"/>
          <w:lang w:eastAsia="lt-LT"/>
        </w:rPr>
        <w:lastRenderedPageBreak/>
        <w:t>Sąvokos ir sutrumpinimai</w:t>
      </w:r>
      <w:bookmarkEnd w:id="1"/>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Aprašas</w:t>
      </w:r>
      <w:r w:rsidRPr="009B7F2B">
        <w:rPr>
          <w:rFonts w:ascii="Calibri" w:eastAsia="Calibri" w:hAnsi="Calibri" w:cs="Calibri"/>
          <w:sz w:val="21"/>
          <w:szCs w:val="21"/>
          <w:lang w:eastAsia="lt-LT"/>
        </w:rPr>
        <w:t xml:space="preserve"> – Mažos vertės pirkimų tvarkos aprašas, patvirtintas Viešųjų pirkimų tarnybos direktoriaus 2017 m. birželio 28 d. įsakymu Nr. 1S-97 „Dėl Mažos vertės pirkimų tvarkos aprašo patvirtinimo“.</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CK</w:t>
      </w:r>
      <w:r w:rsidRPr="009B7F2B">
        <w:rPr>
          <w:rFonts w:ascii="Calibri" w:eastAsia="Calibri" w:hAnsi="Calibri" w:cs="Calibri"/>
          <w:sz w:val="21"/>
          <w:szCs w:val="21"/>
          <w:lang w:eastAsia="lt-LT"/>
        </w:rPr>
        <w:t xml:space="preserve"> – Lietuvos Respublikos civilinis kodeksas.</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CVP IS</w:t>
      </w:r>
      <w:r w:rsidRPr="009B7F2B">
        <w:rPr>
          <w:rFonts w:ascii="Calibri" w:eastAsia="Calibri" w:hAnsi="Calibri" w:cs="Calibri"/>
          <w:sz w:val="21"/>
          <w:szCs w:val="21"/>
          <w:lang w:eastAsia="lt-LT"/>
        </w:rPr>
        <w:t xml:space="preserve"> - Centrinė viešųjų pirkimų informacinė sistema, adresu </w:t>
      </w:r>
      <w:hyperlink r:id="rId7" w:history="1">
        <w:r w:rsidRPr="00D26DCD">
          <w:rPr>
            <w:rStyle w:val="Hipersaitas"/>
            <w:rFonts w:ascii="Calibri" w:eastAsia="Calibri" w:hAnsi="Calibri" w:cs="Calibri"/>
            <w:sz w:val="21"/>
            <w:szCs w:val="21"/>
            <w:lang w:eastAsia="lt-LT"/>
          </w:rPr>
          <w:t>https://viesiejipirkimai.lt/</w:t>
        </w:r>
      </w:hyperlink>
      <w:r>
        <w:rPr>
          <w:rFonts w:ascii="Calibri" w:eastAsia="Calibri" w:hAnsi="Calibri" w:cs="Calibri"/>
          <w:sz w:val="21"/>
          <w:szCs w:val="21"/>
          <w:lang w:eastAsia="lt-LT"/>
        </w:rPr>
        <w:t xml:space="preserve">.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Dalyvis </w:t>
      </w:r>
      <w:r w:rsidRPr="009B7F2B">
        <w:rPr>
          <w:rFonts w:ascii="Calibri" w:eastAsia="Calibri" w:hAnsi="Calibri" w:cs="Calibri"/>
          <w:sz w:val="21"/>
          <w:szCs w:val="21"/>
          <w:lang w:eastAsia="lt-LT"/>
        </w:rPr>
        <w:t>– Pasiūlymą pateikęs tiekėjas.</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EBVPD </w:t>
      </w:r>
      <w:r w:rsidRPr="009B7F2B">
        <w:rPr>
          <w:rFonts w:ascii="Calibri" w:eastAsia="Calibri" w:hAnsi="Calibri" w:cs="Calibri"/>
          <w:sz w:val="21"/>
          <w:szCs w:val="21"/>
          <w:lang w:eastAsia="lt-LT"/>
        </w:rPr>
        <w:t xml:space="preserve">– </w:t>
      </w:r>
      <w:r w:rsidRPr="009B7F2B">
        <w:rPr>
          <w:rFonts w:ascii="Calibri" w:eastAsia="Calibri" w:hAnsi="Calibri" w:cs="Calibri"/>
          <w:bCs/>
          <w:sz w:val="21"/>
          <w:szCs w:val="21"/>
          <w:lang w:eastAsia="lt-LT"/>
        </w:rPr>
        <w:t xml:space="preserve"> </w:t>
      </w:r>
      <w:r w:rsidRPr="009B7F2B">
        <w:rPr>
          <w:rFonts w:ascii="Calibri" w:eastAsia="Calibri" w:hAnsi="Calibri" w:cs="Calibri"/>
          <w:sz w:val="21"/>
          <w:szCs w:val="21"/>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Pr="009B7F2B">
        <w:rPr>
          <w:rFonts w:ascii="Calibri" w:eastAsia="Calibri" w:hAnsi="Calibri" w:cs="Calibri"/>
          <w:color w:val="0070C0"/>
          <w:sz w:val="21"/>
          <w:szCs w:val="21"/>
          <w:lang w:eastAsia="lt-LT"/>
        </w:rPr>
        <w:t>http://ebvpd.eviesiejipirkimai.lt/espd-web/</w:t>
      </w:r>
      <w:r w:rsidRPr="009B7F2B">
        <w:rPr>
          <w:rFonts w:ascii="Calibri" w:eastAsia="Calibri" w:hAnsi="Calibri" w:cs="Calibri"/>
          <w:sz w:val="21"/>
          <w:szCs w:val="21"/>
          <w:lang w:eastAsia="lt-LT"/>
        </w:rPr>
        <w:t xml:space="preserve">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Komisija </w:t>
      </w:r>
      <w:r w:rsidRPr="009B7F2B">
        <w:rPr>
          <w:rFonts w:ascii="Calibri" w:eastAsia="Calibri" w:hAnsi="Calibri" w:cs="Calibri"/>
          <w:sz w:val="21"/>
          <w:szCs w:val="21"/>
          <w:lang w:eastAsia="lt-LT"/>
        </w:rPr>
        <w:t>– viešojo pirkimo komisija.</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Pasiūlymas </w:t>
      </w:r>
      <w:r w:rsidRPr="009B7F2B">
        <w:rPr>
          <w:rFonts w:ascii="Calibri" w:eastAsia="Calibri" w:hAnsi="Calibri" w:cs="Calibri"/>
          <w:sz w:val="21"/>
          <w:szCs w:val="21"/>
          <w:lang w:eastAsia="lt-LT"/>
        </w:rPr>
        <w:t>–</w:t>
      </w:r>
      <w:r w:rsidRPr="009B7F2B">
        <w:rPr>
          <w:rFonts w:ascii="Calibri" w:eastAsia="Arial" w:hAnsi="Calibri" w:cs="Calibri"/>
          <w:sz w:val="21"/>
          <w:szCs w:val="21"/>
          <w:lang w:eastAsia="lt-LT"/>
        </w:rPr>
        <w:t xml:space="preserve"> tiekėjo perkančiajai organizacijai </w:t>
      </w:r>
      <w:r w:rsidRPr="009B7F2B">
        <w:rPr>
          <w:rFonts w:ascii="Calibri" w:eastAsia="Calibri" w:hAnsi="Calibri" w:cs="Calibri"/>
          <w:sz w:val="21"/>
          <w:szCs w:val="21"/>
          <w:lang w:eastAsia="lt-LT"/>
        </w:rPr>
        <w:t xml:space="preserve">pagal pirkimo sąlygų reikalavimus teikiamų dokumentų visuma. </w:t>
      </w:r>
    </w:p>
    <w:p w:rsidR="009B7F2B" w:rsidRPr="009B7F2B" w:rsidRDefault="009B7F2B" w:rsidP="009B7F2B">
      <w:pPr>
        <w:numPr>
          <w:ilvl w:val="1"/>
          <w:numId w:val="1"/>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Perkančioji organizacija </w:t>
      </w:r>
      <w:r w:rsidRPr="009B7F2B">
        <w:rPr>
          <w:rFonts w:ascii="Calibri" w:eastAsia="Calibri" w:hAnsi="Calibri" w:cs="Calibri"/>
          <w:sz w:val="21"/>
          <w:szCs w:val="21"/>
          <w:lang w:eastAsia="lt-LT"/>
        </w:rPr>
        <w:t>– specialiosiose pirkimo sąlygose</w:t>
      </w:r>
      <w:r w:rsidRPr="009B7F2B">
        <w:rPr>
          <w:rFonts w:ascii="Calibri" w:eastAsia="Calibri" w:hAnsi="Calibri" w:cs="Calibri"/>
          <w:b/>
          <w:bCs/>
          <w:sz w:val="21"/>
          <w:szCs w:val="21"/>
          <w:lang w:eastAsia="lt-LT"/>
        </w:rPr>
        <w:t xml:space="preserve"> </w:t>
      </w:r>
      <w:r w:rsidRPr="009B7F2B">
        <w:rPr>
          <w:rFonts w:ascii="Calibri" w:eastAsia="Calibri" w:hAnsi="Calibri" w:cs="Calibri"/>
          <w:sz w:val="21"/>
          <w:szCs w:val="21"/>
          <w:lang w:eastAsia="lt-LT"/>
        </w:rPr>
        <w:t>nurodyta perkančioji organizacija.</w:t>
      </w:r>
    </w:p>
    <w:p w:rsidR="009B7F2B" w:rsidRPr="009B7F2B" w:rsidRDefault="009B7F2B" w:rsidP="009B7F2B">
      <w:pPr>
        <w:numPr>
          <w:ilvl w:val="1"/>
          <w:numId w:val="2"/>
        </w:numPr>
        <w:spacing w:after="0" w:line="240" w:lineRule="auto"/>
        <w:ind w:firstLine="349"/>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Pirkimas</w:t>
      </w:r>
      <w:r w:rsidRPr="009B7F2B">
        <w:rPr>
          <w:rFonts w:ascii="Calibri" w:eastAsia="Calibri" w:hAnsi="Calibri" w:cs="Calibri"/>
          <w:sz w:val="21"/>
          <w:szCs w:val="21"/>
          <w:lang w:eastAsia="lt-LT"/>
        </w:rPr>
        <w:t xml:space="preserve"> – perkančiosios organizacijos atliekamas viešasis pirkimas.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Preliminarioji sutartis</w:t>
      </w:r>
      <w:r w:rsidRPr="009B7F2B">
        <w:rPr>
          <w:rFonts w:ascii="Calibri" w:eastAsia="Calibri" w:hAnsi="Calibri" w:cs="Calibri"/>
          <w:sz w:val="21"/>
          <w:szCs w:val="21"/>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PVM </w:t>
      </w:r>
      <w:r w:rsidRPr="009B7F2B">
        <w:rPr>
          <w:rFonts w:ascii="Calibri" w:eastAsia="Calibri" w:hAnsi="Calibri" w:cs="Calibri"/>
          <w:sz w:val="21"/>
          <w:szCs w:val="21"/>
          <w:lang w:eastAsia="lt-LT"/>
        </w:rPr>
        <w:t xml:space="preserve">– pridėtinės vertės mokestis. </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Skelbimas</w:t>
      </w:r>
      <w:r w:rsidRPr="009B7F2B">
        <w:rPr>
          <w:rFonts w:ascii="Calibri" w:eastAsia="Calibri" w:hAnsi="Calibri" w:cs="Calibri"/>
          <w:sz w:val="21"/>
          <w:szCs w:val="21"/>
          <w:lang w:eastAsia="lt-LT"/>
        </w:rPr>
        <w:t xml:space="preserve"> – skelbimas apie pirkimą.</w:t>
      </w:r>
    </w:p>
    <w:p w:rsidR="009B7F2B" w:rsidRPr="009B7F2B" w:rsidRDefault="009B7F2B" w:rsidP="009B7F2B">
      <w:pPr>
        <w:numPr>
          <w:ilvl w:val="1"/>
          <w:numId w:val="2"/>
        </w:numPr>
        <w:spacing w:after="0" w:line="240" w:lineRule="auto"/>
        <w:ind w:left="0" w:firstLine="697"/>
        <w:contextualSpacing/>
        <w:jc w:val="both"/>
        <w:rPr>
          <w:rFonts w:ascii="Calibri" w:eastAsia="Arial" w:hAnsi="Calibri" w:cs="Calibri"/>
          <w:color w:val="000000"/>
          <w:sz w:val="21"/>
          <w:szCs w:val="21"/>
          <w:lang w:val="lt" w:eastAsia="lt-LT"/>
        </w:rPr>
      </w:pPr>
      <w:r w:rsidRPr="009B7F2B">
        <w:rPr>
          <w:rFonts w:ascii="Calibri" w:eastAsia="Calibri" w:hAnsi="Calibri" w:cs="Calibri"/>
          <w:b/>
          <w:bCs/>
          <w:sz w:val="21"/>
          <w:szCs w:val="21"/>
          <w:lang w:eastAsia="lt-LT"/>
        </w:rPr>
        <w:t xml:space="preserve">Subtiekėjas </w:t>
      </w:r>
      <w:r w:rsidRPr="009B7F2B">
        <w:rPr>
          <w:rFonts w:ascii="Calibri" w:eastAsia="Calibri" w:hAnsi="Calibri" w:cs="Calibri"/>
          <w:sz w:val="21"/>
          <w:szCs w:val="21"/>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B7F2B">
        <w:rPr>
          <w:rFonts w:ascii="Calibri" w:eastAsia="Calibri" w:hAnsi="Calibri" w:cs="Calibri"/>
          <w:color w:val="000000"/>
          <w:sz w:val="21"/>
          <w:szCs w:val="21"/>
          <w:lang w:eastAsia="lt-LT"/>
        </w:rPr>
        <w:t xml:space="preserve"> nelaikomi fiziniai ir juridiniai asmenys, kurie tik vykdo sutartines prievoles tiekėjui, tačiau faktiškai nevykdys numatomos sudaryti sutarties ar jos dalies.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Sutartis </w:t>
      </w:r>
      <w:r w:rsidRPr="009B7F2B">
        <w:rPr>
          <w:rFonts w:ascii="Calibri" w:eastAsia="Calibri" w:hAnsi="Calibri" w:cs="Calibri"/>
          <w:sz w:val="21"/>
          <w:szCs w:val="21"/>
          <w:lang w:eastAsia="lt-LT"/>
        </w:rPr>
        <w:t xml:space="preserve">– viešojo pirkimo-pardavimo sutartis ar preliminarioji sutartis, kaip nustatyta 1.10 punkte, kai viešojo pirkimo sutarčiai ir preliminariajai sutarčiai VPĮ nustatytas vienodas reglamentavimas. </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Calibri"/>
          <w:sz w:val="21"/>
          <w:szCs w:val="21"/>
          <w:lang w:eastAsia="lt-LT"/>
        </w:rPr>
      </w:pPr>
      <w:r w:rsidRPr="009B7F2B">
        <w:rPr>
          <w:rFonts w:ascii="Calibri" w:eastAsia="Calibri" w:hAnsi="Calibri" w:cs="Calibri"/>
          <w:b/>
          <w:bCs/>
          <w:sz w:val="21"/>
          <w:szCs w:val="21"/>
          <w:lang w:eastAsia="lt-LT"/>
        </w:rPr>
        <w:t xml:space="preserve">Tiekėjas </w:t>
      </w:r>
      <w:r w:rsidRPr="009B7F2B">
        <w:rPr>
          <w:rFonts w:ascii="Calibri" w:eastAsia="Calibri" w:hAnsi="Calibri" w:cs="Calibri"/>
          <w:sz w:val="21"/>
          <w:szCs w:val="21"/>
          <w:lang w:eastAsia="lt-LT"/>
        </w:rPr>
        <w:t xml:space="preserve">– </w:t>
      </w:r>
      <w:r w:rsidRPr="009B7F2B">
        <w:rPr>
          <w:rFonts w:ascii="Calibri" w:eastAsia="Calibri" w:hAnsi="Calibri" w:cs="Arial"/>
          <w:color w:val="000000"/>
          <w:sz w:val="21"/>
          <w:szCs w:val="21"/>
          <w:lang w:eastAsia="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Arial"/>
          <w:b/>
          <w:sz w:val="21"/>
          <w:szCs w:val="21"/>
          <w:lang w:eastAsia="lt-LT"/>
        </w:rPr>
      </w:pPr>
      <w:r w:rsidRPr="009B7F2B">
        <w:rPr>
          <w:rFonts w:ascii="Calibri" w:eastAsia="Calibri" w:hAnsi="Calibri" w:cs="Arial"/>
          <w:b/>
          <w:sz w:val="21"/>
          <w:szCs w:val="21"/>
          <w:lang w:eastAsia="lt-LT"/>
        </w:rPr>
        <w:t xml:space="preserve">Ūkio subjektas, kurio pajėgumais remiamasi </w:t>
      </w:r>
      <w:r w:rsidRPr="009B7F2B">
        <w:rPr>
          <w:rFonts w:ascii="Calibri" w:eastAsia="Calibri" w:hAnsi="Calibri" w:cs="Arial"/>
          <w:sz w:val="21"/>
          <w:szCs w:val="21"/>
          <w:lang w:eastAsia="lt-LT"/>
        </w:rPr>
        <w:t xml:space="preserve">– fizinis ar juridinis asmuo, kurio </w:t>
      </w:r>
      <w:r w:rsidRPr="009B7F2B">
        <w:rPr>
          <w:rFonts w:ascii="Calibri" w:eastAsia="Calibri" w:hAnsi="Calibri" w:cs="Arial"/>
          <w:color w:val="000000"/>
          <w:sz w:val="21"/>
          <w:szCs w:val="21"/>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B7F2B">
        <w:rPr>
          <w:rFonts w:ascii="Calibri" w:eastAsia="Calibri" w:hAnsi="Calibri" w:cs="Arial"/>
          <w:sz w:val="21"/>
          <w:szCs w:val="21"/>
          <w:lang w:eastAsia="lt-LT"/>
        </w:rPr>
        <w:t xml:space="preserve"> kad atitiktų perkančiosios organizacijos keliamus kvalifikacijos reikalavimus.</w:t>
      </w:r>
    </w:p>
    <w:p w:rsidR="009B7F2B" w:rsidRPr="009B7F2B" w:rsidRDefault="009B7F2B" w:rsidP="009B7F2B">
      <w:pPr>
        <w:numPr>
          <w:ilvl w:val="1"/>
          <w:numId w:val="2"/>
        </w:numPr>
        <w:spacing w:after="120" w:line="240" w:lineRule="auto"/>
        <w:ind w:left="0" w:firstLine="709"/>
        <w:contextualSpacing/>
        <w:jc w:val="both"/>
        <w:rPr>
          <w:rFonts w:ascii="Calibri" w:eastAsia="Calibri" w:hAnsi="Calibri" w:cs="Calibri"/>
          <w:b/>
          <w:bCs/>
          <w:sz w:val="21"/>
          <w:szCs w:val="21"/>
          <w:lang w:eastAsia="lt-LT"/>
        </w:rPr>
      </w:pPr>
      <w:r w:rsidRPr="009B7F2B">
        <w:rPr>
          <w:rFonts w:ascii="Calibri" w:eastAsia="Calibri" w:hAnsi="Calibri" w:cs="Arial"/>
          <w:b/>
          <w:sz w:val="21"/>
          <w:szCs w:val="21"/>
          <w:lang w:eastAsia="lt-LT"/>
        </w:rPr>
        <w:t xml:space="preserve">Kvazisubtiekėjas </w:t>
      </w:r>
      <w:r w:rsidRPr="009B7F2B">
        <w:rPr>
          <w:rFonts w:ascii="Calibri" w:eastAsia="Calibri" w:hAnsi="Calibri" w:cs="Calibri"/>
          <w:sz w:val="21"/>
          <w:szCs w:val="21"/>
          <w:lang w:eastAsia="lt-LT"/>
        </w:rPr>
        <w:t>–</w:t>
      </w:r>
      <w:r w:rsidRPr="009B7F2B">
        <w:rPr>
          <w:rFonts w:ascii="Calibri" w:eastAsia="Calibri" w:hAnsi="Calibri" w:cs="Arial"/>
          <w:b/>
          <w:sz w:val="21"/>
          <w:szCs w:val="21"/>
          <w:lang w:eastAsia="lt-LT"/>
        </w:rPr>
        <w:t xml:space="preserve"> </w:t>
      </w:r>
      <w:r w:rsidRPr="009B7F2B">
        <w:rPr>
          <w:rFonts w:ascii="Calibri" w:eastAsia="Calibri" w:hAnsi="Calibri" w:cs="Arial"/>
          <w:color w:val="000000"/>
          <w:sz w:val="21"/>
          <w:szCs w:val="21"/>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b/>
          <w:bCs/>
          <w:sz w:val="21"/>
          <w:szCs w:val="21"/>
          <w:lang w:eastAsia="lt-LT"/>
        </w:rPr>
      </w:pPr>
      <w:r w:rsidRPr="009B7F2B">
        <w:rPr>
          <w:rFonts w:ascii="Calibri" w:eastAsia="Calibri" w:hAnsi="Calibri" w:cs="Calibri"/>
          <w:b/>
          <w:bCs/>
          <w:sz w:val="21"/>
          <w:szCs w:val="21"/>
          <w:lang w:eastAsia="lt-LT"/>
        </w:rPr>
        <w:t>VPĮ</w:t>
      </w:r>
      <w:r w:rsidRPr="009B7F2B">
        <w:rPr>
          <w:rFonts w:ascii="Calibri" w:eastAsia="Calibri" w:hAnsi="Calibri" w:cs="Calibri"/>
          <w:sz w:val="21"/>
          <w:szCs w:val="21"/>
          <w:lang w:eastAsia="lt-LT"/>
        </w:rPr>
        <w:t xml:space="preserve"> – Lietuvos Respublikos viešųjų pirkimų įstatymas.</w:t>
      </w:r>
    </w:p>
    <w:p w:rsidR="009B7F2B" w:rsidRPr="009B7F2B" w:rsidRDefault="009B7F2B" w:rsidP="009B7F2B">
      <w:pPr>
        <w:numPr>
          <w:ilvl w:val="1"/>
          <w:numId w:val="2"/>
        </w:numPr>
        <w:spacing w:after="0" w:line="240" w:lineRule="auto"/>
        <w:ind w:left="0" w:firstLine="697"/>
        <w:contextualSpacing/>
        <w:jc w:val="both"/>
        <w:rPr>
          <w:rFonts w:ascii="Calibri" w:eastAsia="Calibri" w:hAnsi="Calibri" w:cs="Calibri"/>
          <w:sz w:val="21"/>
          <w:szCs w:val="21"/>
          <w:lang w:eastAsia="lt-LT"/>
        </w:rPr>
      </w:pPr>
      <w:r w:rsidRPr="009B7F2B">
        <w:rPr>
          <w:rFonts w:ascii="Calibri" w:eastAsia="Calibri" w:hAnsi="Calibri" w:cs="Calibri"/>
          <w:sz w:val="21"/>
          <w:szCs w:val="21"/>
          <w:lang w:eastAsia="lt-LT"/>
        </w:rPr>
        <w:t>Kitos pirkimo dokumentuose vartojamos sąvokos atitinka VPĮ vartojamas sąvokas.</w:t>
      </w:r>
    </w:p>
    <w:bookmarkEnd w:id="2"/>
    <w:p w:rsidR="00BA5CAD" w:rsidRPr="009B7F2B" w:rsidRDefault="00BA5CAD" w:rsidP="00BA5CAD">
      <w:pPr>
        <w:pStyle w:val="Antrat1"/>
        <w:numPr>
          <w:ilvl w:val="0"/>
          <w:numId w:val="3"/>
        </w:numPr>
        <w:tabs>
          <w:tab w:val="left" w:pos="567"/>
        </w:tabs>
        <w:spacing w:line="20" w:lineRule="atLeast"/>
        <w:ind w:left="0" w:firstLine="0"/>
        <w:contextualSpacing/>
        <w:rPr>
          <w:rFonts w:ascii="Calibri" w:hAnsi="Calibri" w:cs="Calibri"/>
          <w:b/>
          <w:bCs/>
          <w:color w:val="auto"/>
        </w:rPr>
      </w:pPr>
      <w:r w:rsidRPr="009B7F2B">
        <w:rPr>
          <w:rFonts w:ascii="Calibri" w:hAnsi="Calibri" w:cs="Calibri"/>
          <w:b/>
          <w:bCs/>
          <w:color w:val="auto"/>
        </w:rPr>
        <w:t>Bendrosios nuostatos</w:t>
      </w:r>
    </w:p>
    <w:p w:rsidR="009B7F2B" w:rsidRPr="009B7F2B" w:rsidRDefault="009B7F2B" w:rsidP="009B7F2B">
      <w:pPr>
        <w:pStyle w:val="Sraopastraipa"/>
        <w:numPr>
          <w:ilvl w:val="1"/>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Perkančioji organizacija kviečia tiekėjus dalyvauti pirkime, atliekamame skelbiamos apklausos būdu, siekiant įsigyti pirkimo objektą,</w:t>
      </w:r>
      <w:r w:rsidRPr="009B7F2B">
        <w:rPr>
          <w:rFonts w:ascii="Calibri" w:eastAsia="Calibri" w:hAnsi="Calibri" w:cs="Calibri"/>
          <w:color w:val="00B050"/>
          <w:sz w:val="22"/>
        </w:rPr>
        <w:t xml:space="preserve"> </w:t>
      </w:r>
      <w:r w:rsidRPr="009B7F2B">
        <w:rPr>
          <w:rFonts w:ascii="Calibri" w:eastAsia="Calibri" w:hAnsi="Calibri" w:cs="Calibri"/>
          <w:sz w:val="22"/>
        </w:rPr>
        <w:t xml:space="preserve">kurio techninė specifikacija pateikta specialiųjų pirkimo sąlygų priede. </w:t>
      </w:r>
    </w:p>
    <w:p w:rsidR="009B7F2B" w:rsidRPr="009B7F2B" w:rsidRDefault="009B7F2B" w:rsidP="009B7F2B">
      <w:pPr>
        <w:pStyle w:val="Betarp"/>
        <w:numPr>
          <w:ilvl w:val="1"/>
          <w:numId w:val="3"/>
        </w:numPr>
        <w:ind w:left="0" w:firstLine="697"/>
        <w:contextualSpacing/>
        <w:jc w:val="both"/>
        <w:rPr>
          <w:rFonts w:ascii="Calibri" w:hAnsi="Calibri" w:cs="Calibri"/>
          <w:sz w:val="22"/>
          <w:szCs w:val="22"/>
        </w:rPr>
      </w:pPr>
      <w:r w:rsidRPr="009B7F2B">
        <w:rPr>
          <w:rFonts w:ascii="Calibri" w:eastAsia="Calibri" w:hAnsi="Calibri" w:cs="Calibri"/>
          <w:sz w:val="22"/>
          <w:szCs w:val="22"/>
        </w:rPr>
        <w:t xml:space="preserve">Pirkimas vykdomas </w:t>
      </w:r>
      <w:r w:rsidRPr="009B7F2B">
        <w:rPr>
          <w:rFonts w:ascii="Calibri" w:hAnsi="Calibri" w:cs="Calibri"/>
          <w:sz w:val="22"/>
          <w:szCs w:val="22"/>
        </w:rPr>
        <w:t>CVP IS</w:t>
      </w:r>
      <w:r w:rsidRPr="009B7F2B">
        <w:rPr>
          <w:rFonts w:ascii="Calibri" w:eastAsia="Calibri" w:hAnsi="Calibri" w:cs="Calibri"/>
          <w:sz w:val="22"/>
          <w:szCs w:val="22"/>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9B7F2B" w:rsidRPr="009B7F2B" w:rsidRDefault="009B7F2B" w:rsidP="009B7F2B">
      <w:pPr>
        <w:pStyle w:val="Sraopastraipa"/>
        <w:numPr>
          <w:ilvl w:val="1"/>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b/>
          <w:bCs/>
          <w:sz w:val="22"/>
        </w:rPr>
        <w:t>Pirkimo dokumentus sudaro</w:t>
      </w:r>
      <w:r w:rsidRPr="009B7F2B">
        <w:rPr>
          <w:rFonts w:ascii="Calibri" w:eastAsia="Calibri" w:hAnsi="Calibri" w:cs="Calibri"/>
          <w:sz w:val="22"/>
        </w:rPr>
        <w:t>:</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skelbimas;</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b/>
          <w:bCs/>
          <w:sz w:val="22"/>
        </w:rPr>
      </w:pPr>
      <w:r w:rsidRPr="009B7F2B">
        <w:rPr>
          <w:rFonts w:ascii="Calibri" w:eastAsia="Calibri" w:hAnsi="Calibri" w:cs="Calibri"/>
          <w:b/>
          <w:bCs/>
          <w:sz w:val="22"/>
        </w:rPr>
        <w:lastRenderedPageBreak/>
        <w:t>Pirkimo sąlygos, kurias sudaro:</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bendrosios pirkimo sąlygos;</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specialiosios pirkimo sąlygos;</w:t>
      </w:r>
    </w:p>
    <w:p w:rsidR="009B7F2B" w:rsidRPr="009B7F2B" w:rsidRDefault="009B7F2B" w:rsidP="009B7F2B">
      <w:pPr>
        <w:pStyle w:val="Sraopastraipa"/>
        <w:numPr>
          <w:ilvl w:val="3"/>
          <w:numId w:val="3"/>
        </w:numPr>
        <w:tabs>
          <w:tab w:val="left" w:pos="1560"/>
        </w:tabs>
        <w:spacing w:after="0" w:line="240" w:lineRule="auto"/>
        <w:ind w:left="0" w:firstLine="697"/>
        <w:jc w:val="both"/>
        <w:rPr>
          <w:rFonts w:ascii="Calibri" w:eastAsia="Calibri" w:hAnsi="Calibri" w:cs="Calibri"/>
          <w:sz w:val="22"/>
        </w:rPr>
      </w:pPr>
      <w:r w:rsidRPr="009B7F2B">
        <w:rPr>
          <w:rFonts w:ascii="Calibri" w:eastAsia="Calibri" w:hAnsi="Calibri" w:cs="Calibri"/>
          <w:sz w:val="22"/>
        </w:rPr>
        <w:t>pirkimo sąlygų priedai (jeigu taikoma);</w:t>
      </w:r>
    </w:p>
    <w:p w:rsidR="009B7F2B" w:rsidRPr="009B7F2B" w:rsidRDefault="009B7F2B" w:rsidP="009B7F2B">
      <w:pPr>
        <w:pStyle w:val="Sraopastraipa"/>
        <w:numPr>
          <w:ilvl w:val="2"/>
          <w:numId w:val="3"/>
        </w:numPr>
        <w:spacing w:after="0" w:line="240" w:lineRule="auto"/>
        <w:ind w:left="0" w:firstLine="697"/>
        <w:jc w:val="both"/>
        <w:rPr>
          <w:rFonts w:ascii="Calibri" w:eastAsia="Calibri" w:hAnsi="Calibri" w:cs="Calibri"/>
          <w:sz w:val="22"/>
        </w:rPr>
      </w:pPr>
      <w:r w:rsidRPr="009B7F2B">
        <w:rPr>
          <w:rFonts w:ascii="Calibri" w:eastAsia="Calibri" w:hAnsi="Calibri" w:cs="Calibri"/>
          <w:sz w:val="22"/>
        </w:rPr>
        <w:t>pirkimo dokumentų paaiškinimai (patikslinimai), taip pat atsakymai į tiekėjų klausimus (jeigu bus);</w:t>
      </w:r>
    </w:p>
    <w:p w:rsidR="009B7F2B" w:rsidRPr="009B7F2B" w:rsidRDefault="009B7F2B" w:rsidP="009B7F2B">
      <w:pPr>
        <w:pStyle w:val="Sraopastraipa"/>
        <w:numPr>
          <w:ilvl w:val="2"/>
          <w:numId w:val="3"/>
        </w:numPr>
        <w:spacing w:after="0" w:line="240" w:lineRule="auto"/>
        <w:ind w:left="0" w:firstLine="697"/>
        <w:jc w:val="both"/>
        <w:rPr>
          <w:rFonts w:ascii="Calibri" w:hAnsi="Calibri" w:cs="Calibri"/>
          <w:sz w:val="22"/>
        </w:rPr>
      </w:pPr>
      <w:r w:rsidRPr="009B7F2B">
        <w:rPr>
          <w:rFonts w:ascii="Calibri" w:hAnsi="Calibri" w:cs="Calibri"/>
          <w:sz w:val="22"/>
        </w:rPr>
        <w:t>visa kita perkančiosios organizacijos CVP IS priemonėmis pateikta informacija.</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skelbimo ir pirkimo sąlygų, teisinga laikoma informacija, nurodyta skelbime.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specialiųjų pirkimo sąlygų ir bendrųjų pirkimo sąlygų, teisinga laikoma informacija, nurodyta specialiosiose pirkimo sąlygose.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yra prieštaravimų, neatitikimų tarp specialiųjų pirkimo sąlygų ir jų priedų, teisinga laikoma informacija, nurodyta specialiosiose pirkimo sąlygose.</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Pirkime taikomi terminai pateikiami specialiosiose pirkimo sąlygose.</w:t>
      </w:r>
    </w:p>
    <w:p w:rsidR="009B7F2B" w:rsidRPr="009B7F2B" w:rsidRDefault="009B7F2B" w:rsidP="009B7F2B">
      <w:pPr>
        <w:pStyle w:val="Sraopastraipa"/>
        <w:numPr>
          <w:ilvl w:val="1"/>
          <w:numId w:val="3"/>
        </w:numPr>
        <w:spacing w:after="0" w:line="240" w:lineRule="auto"/>
        <w:ind w:left="0" w:firstLine="709"/>
        <w:jc w:val="both"/>
        <w:rPr>
          <w:rFonts w:ascii="Calibri" w:hAnsi="Calibri" w:cs="Calibri"/>
          <w:sz w:val="22"/>
        </w:rPr>
      </w:pPr>
      <w:r w:rsidRPr="009B7F2B">
        <w:rPr>
          <w:rFonts w:ascii="Calibri" w:hAnsi="Calibri" w:cs="Calibri"/>
          <w:sz w:val="22"/>
        </w:rPr>
        <w:t xml:space="preserve">Perkančioji organizacija specialiosiose pirkimo sąlygose nurodo, ar ji taikys ir jei taikys – kokia apimtimi taikys nuostatas, susijusias su nacionaliniu saugumu. </w:t>
      </w:r>
    </w:p>
    <w:p w:rsidR="009B7F2B" w:rsidRPr="009B7F2B" w:rsidRDefault="009B7F2B" w:rsidP="009B7F2B">
      <w:pPr>
        <w:pStyle w:val="Sraopastraipa"/>
        <w:numPr>
          <w:ilvl w:val="1"/>
          <w:numId w:val="3"/>
        </w:numPr>
        <w:spacing w:after="0" w:line="240" w:lineRule="auto"/>
        <w:ind w:left="0" w:firstLine="697"/>
        <w:jc w:val="both"/>
        <w:rPr>
          <w:rFonts w:ascii="Calibri" w:hAnsi="Calibri" w:cs="Calibri"/>
          <w:sz w:val="22"/>
        </w:rPr>
      </w:pPr>
      <w:r w:rsidRPr="009B7F2B">
        <w:rPr>
          <w:rFonts w:ascii="Calibri" w:hAnsi="Calibri" w:cs="Calibri"/>
          <w:sz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rsidR="003169F8" w:rsidRPr="007522AC" w:rsidRDefault="003169F8" w:rsidP="003169F8">
      <w:pPr>
        <w:pStyle w:val="Sraopastraipa"/>
        <w:spacing w:after="0" w:line="240" w:lineRule="auto"/>
        <w:ind w:left="697"/>
        <w:jc w:val="both"/>
        <w:rPr>
          <w:rFonts w:ascii="Calibri" w:hAnsi="Calibri" w:cs="Calibri"/>
        </w:rPr>
      </w:pPr>
    </w:p>
    <w:p w:rsidR="00BA5CAD" w:rsidRPr="007522AC" w:rsidRDefault="00BA5CAD" w:rsidP="00BA5CAD">
      <w:pPr>
        <w:pStyle w:val="Antrat1"/>
        <w:numPr>
          <w:ilvl w:val="0"/>
          <w:numId w:val="8"/>
        </w:numPr>
        <w:tabs>
          <w:tab w:val="left" w:pos="567"/>
        </w:tabs>
        <w:spacing w:before="0" w:line="20" w:lineRule="atLeast"/>
        <w:ind w:hanging="3196"/>
        <w:contextualSpacing/>
        <w:rPr>
          <w:rFonts w:ascii="Calibri" w:hAnsi="Calibri" w:cs="Calibri"/>
          <w:b/>
          <w:bCs/>
          <w:color w:val="auto"/>
        </w:rPr>
      </w:pPr>
      <w:bookmarkStart w:id="3" w:name="_Ref39426332"/>
      <w:bookmarkStart w:id="4" w:name="_Ref39426338"/>
      <w:r w:rsidRPr="007522AC">
        <w:rPr>
          <w:rFonts w:ascii="Calibri" w:hAnsi="Calibri" w:cs="Calibri"/>
          <w:b/>
          <w:bCs/>
          <w:color w:val="auto"/>
        </w:rPr>
        <w:t>Pirkimo objektas</w:t>
      </w:r>
      <w:bookmarkEnd w:id="3"/>
      <w:bookmarkEnd w:id="4"/>
    </w:p>
    <w:p w:rsidR="007522AC" w:rsidRPr="007522AC" w:rsidRDefault="007522AC" w:rsidP="007522AC">
      <w:pPr>
        <w:numPr>
          <w:ilvl w:val="1"/>
          <w:numId w:val="8"/>
        </w:numPr>
        <w:spacing w:after="0" w:line="240" w:lineRule="auto"/>
        <w:ind w:left="0" w:firstLine="697"/>
        <w:contextualSpacing/>
        <w:jc w:val="both"/>
        <w:rPr>
          <w:rFonts w:ascii="Calibri" w:eastAsia="Calibri" w:hAnsi="Calibri" w:cs="Calibri"/>
          <w:sz w:val="22"/>
          <w:lang w:eastAsia="lt-LT"/>
        </w:rPr>
      </w:pPr>
      <w:r w:rsidRPr="007522AC">
        <w:rPr>
          <w:rFonts w:ascii="Calibri" w:eastAsia="Calibri" w:hAnsi="Calibri" w:cs="Calibri"/>
          <w:sz w:val="22"/>
          <w:lang w:eastAsia="lt-LT"/>
        </w:rPr>
        <w:t>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rsidR="007522AC" w:rsidRPr="007522AC" w:rsidRDefault="007522AC" w:rsidP="007522AC">
      <w:pPr>
        <w:numPr>
          <w:ilvl w:val="1"/>
          <w:numId w:val="26"/>
        </w:numPr>
        <w:tabs>
          <w:tab w:val="left" w:pos="1276"/>
        </w:tabs>
        <w:spacing w:after="0" w:line="240" w:lineRule="auto"/>
        <w:ind w:left="0" w:firstLine="709"/>
        <w:contextualSpacing/>
        <w:jc w:val="both"/>
        <w:rPr>
          <w:rFonts w:ascii="Calibri" w:eastAsia="Calibri" w:hAnsi="Calibri" w:cs="Calibri"/>
          <w:sz w:val="22"/>
          <w:lang w:eastAsia="lt-LT"/>
        </w:rPr>
      </w:pPr>
      <w:r w:rsidRPr="007522AC">
        <w:rPr>
          <w:rFonts w:ascii="Calibri" w:eastAsia="Calibri" w:hAnsi="Calibri" w:cs="Calibri"/>
          <w:sz w:val="22"/>
          <w:lang w:eastAsia="lt-LT"/>
        </w:rPr>
        <w:t xml:space="preserve"> 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BA5CAD" w:rsidRPr="007522AC" w:rsidRDefault="00BA5CAD" w:rsidP="008E18D3">
      <w:pPr>
        <w:pStyle w:val="Antrat1"/>
        <w:numPr>
          <w:ilvl w:val="0"/>
          <w:numId w:val="6"/>
        </w:numPr>
        <w:tabs>
          <w:tab w:val="left" w:pos="567"/>
        </w:tabs>
        <w:ind w:left="0" w:firstLine="0"/>
        <w:rPr>
          <w:rFonts w:ascii="Calibri" w:hAnsi="Calibri" w:cs="Calibri"/>
          <w:b/>
          <w:bCs/>
          <w:color w:val="auto"/>
        </w:rPr>
      </w:pPr>
      <w:bookmarkStart w:id="5" w:name="_Ref38446847"/>
      <w:bookmarkStart w:id="6" w:name="_Ref38446850"/>
      <w:r w:rsidRPr="007522AC">
        <w:rPr>
          <w:rFonts w:ascii="Calibri" w:hAnsi="Calibri" w:cs="Calibri"/>
          <w:b/>
          <w:bCs/>
          <w:color w:val="auto"/>
        </w:rPr>
        <w:t>Perkančiosios organizacijos ir tiekėjų bendravimo ir keitimosi informacija priemonės</w:t>
      </w:r>
      <w:bookmarkEnd w:id="5"/>
      <w:bookmarkEnd w:id="6"/>
      <w:r w:rsidRPr="007522AC">
        <w:rPr>
          <w:rFonts w:ascii="Calibri" w:hAnsi="Calibri" w:cs="Calibri"/>
          <w:b/>
          <w:bCs/>
          <w:color w:val="auto"/>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7" w:name="_Ref38446835"/>
      <w:r w:rsidRPr="007522AC">
        <w:rPr>
          <w:rFonts w:ascii="Calibri" w:hAnsi="Calibri" w:cs="Calibri"/>
          <w:sz w:val="22"/>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Pirkimo dokumentai ir jų paaiškinimai bei papildymai skelbiami CVP IS adresu </w:t>
      </w:r>
      <w:hyperlink r:id="rId8" w:history="1">
        <w:r w:rsidRPr="007522AC">
          <w:rPr>
            <w:rStyle w:val="Hipersaitas"/>
            <w:rFonts w:ascii="Calibri" w:hAnsi="Calibri" w:cs="Calibri"/>
            <w:sz w:val="22"/>
          </w:rPr>
          <w:t>https://viesiejipirkimai.lt</w:t>
        </w:r>
      </w:hyperlink>
      <w:r w:rsidRPr="007522AC">
        <w:rPr>
          <w:rFonts w:ascii="Calibri" w:hAnsi="Calibri" w:cs="Calibri"/>
          <w:sz w:val="22"/>
        </w:rPr>
        <w:t>.  Perkančioji organizacija neteikia tiekėjams pirkimo dokumentų popierinio varianto. Tiekėjai turi atidžiai stebėti CVP IS talpinamus pirkimo dokumentų paaiškinimus bei papildymus, per CVP IS gautus pranešimus.</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Pirkime dalyvauti ir pasiūlymus gali pateikti tik CVP IS registruoti tiekėjai. Tiekėjai gali užsiregistruoti CVP IS adresu </w:t>
      </w:r>
      <w:hyperlink r:id="rId9" w:history="1">
        <w:r w:rsidRPr="007522AC">
          <w:rPr>
            <w:rStyle w:val="Hipersaitas"/>
            <w:rFonts w:ascii="Calibri" w:hAnsi="Calibri" w:cs="Calibri"/>
            <w:sz w:val="22"/>
          </w:rPr>
          <w:t>https://viesiejipirkimai.lt</w:t>
        </w:r>
      </w:hyperlink>
      <w:r w:rsidRPr="007522AC">
        <w:rPr>
          <w:rFonts w:ascii="Calibri" w:hAnsi="Calibri" w:cs="Calibri"/>
          <w:sz w:val="22"/>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lastRenderedPageBreak/>
        <w:t xml:space="preserve"> Perkančiosios organizacijos ir tiekėjų bendravimas ir keitimasis informacija</w:t>
      </w:r>
      <w:r w:rsidRPr="007522AC">
        <w:rPr>
          <w:rFonts w:ascii="Calibri" w:hAnsi="Calibri" w:cs="Calibri"/>
          <w:color w:val="00B050"/>
          <w:sz w:val="22"/>
        </w:rPr>
        <w:t xml:space="preserve"> </w:t>
      </w:r>
      <w:r w:rsidRPr="007522AC">
        <w:rPr>
          <w:rFonts w:ascii="Calibri" w:hAnsi="Calibri" w:cs="Calibri"/>
          <w:sz w:val="22"/>
        </w:rPr>
        <w:t>vyksta naudojantis CVP IS priemonėmis, išskyrus:</w:t>
      </w:r>
    </w:p>
    <w:p w:rsidR="007522AC" w:rsidRPr="007522AC" w:rsidRDefault="007522AC" w:rsidP="007522AC">
      <w:pPr>
        <w:pStyle w:val="Sraopastraipa"/>
        <w:numPr>
          <w:ilvl w:val="2"/>
          <w:numId w:val="6"/>
        </w:numPr>
        <w:spacing w:after="0" w:line="240" w:lineRule="auto"/>
        <w:ind w:left="0" w:firstLine="697"/>
        <w:jc w:val="both"/>
        <w:rPr>
          <w:rFonts w:ascii="Calibri" w:hAnsi="Calibri" w:cs="Calibri"/>
          <w:sz w:val="22"/>
        </w:rPr>
      </w:pPr>
      <w:r w:rsidRPr="007522AC">
        <w:rPr>
          <w:rFonts w:ascii="Calibri" w:hAnsi="Calibri" w:cs="Calibri"/>
          <w:sz w:val="22"/>
        </w:rPr>
        <w:t>jeigu mobilizacijos, karo ar nepaprastosios padėties atveju yra CVP IS pažeidimų, dėl kurių negalimas  perkančiosios organizacijos ir tiekėjo bendravimas ir keitimasis informacija naudojantis CVP IS;</w:t>
      </w:r>
    </w:p>
    <w:p w:rsidR="007522AC" w:rsidRPr="007522AC" w:rsidRDefault="007522AC" w:rsidP="007522AC">
      <w:pPr>
        <w:pStyle w:val="Sraopastraipa"/>
        <w:numPr>
          <w:ilvl w:val="2"/>
          <w:numId w:val="6"/>
        </w:numPr>
        <w:tabs>
          <w:tab w:val="left" w:pos="1418"/>
        </w:tabs>
        <w:spacing w:after="120" w:line="240" w:lineRule="auto"/>
        <w:ind w:left="0" w:firstLine="709"/>
        <w:jc w:val="both"/>
        <w:rPr>
          <w:rFonts w:ascii="Calibri" w:hAnsi="Calibri" w:cs="Calibri"/>
          <w:sz w:val="22"/>
        </w:rPr>
      </w:pPr>
      <w:r w:rsidRPr="007522AC">
        <w:rPr>
          <w:rFonts w:ascii="Calibri" w:hAnsi="Calibri" w:cs="Calibri"/>
          <w:color w:val="000000"/>
          <w:sz w:val="22"/>
        </w:rPr>
        <w:t>jei dėl pirkimo pobūdžio perkančiajai organizacijai reikia naudoti specialių informacinių sistemų priemones ir įrangą, kurios nėra visuotinai naudojamos.</w:t>
      </w:r>
    </w:p>
    <w:p w:rsidR="007522AC" w:rsidRPr="007522AC" w:rsidRDefault="007522AC" w:rsidP="007522AC">
      <w:pPr>
        <w:pStyle w:val="Sraopastraipa"/>
        <w:numPr>
          <w:ilvl w:val="1"/>
          <w:numId w:val="6"/>
        </w:numPr>
        <w:tabs>
          <w:tab w:val="left" w:pos="1134"/>
        </w:tabs>
        <w:spacing w:after="120" w:line="240" w:lineRule="auto"/>
        <w:ind w:left="0" w:firstLine="709"/>
        <w:jc w:val="both"/>
        <w:rPr>
          <w:rFonts w:ascii="Calibri" w:hAnsi="Calibri" w:cs="Calibri"/>
          <w:sz w:val="22"/>
        </w:rPr>
      </w:pPr>
      <w:r w:rsidRPr="007522AC">
        <w:rPr>
          <w:rFonts w:ascii="Calibri" w:hAnsi="Calibri" w:cs="Calibri"/>
          <w:color w:val="000000"/>
          <w:sz w:val="22"/>
        </w:rPr>
        <w:t>Pasirašant ar nutraukiant, vykdant ir keičiant sutartis, perkančiosios organizacijos ir tiekėjo bendravimas ir keitimasis informacija gali vykti ne CVP IS priemonėmis.</w:t>
      </w:r>
    </w:p>
    <w:p w:rsidR="007522AC" w:rsidRPr="007522AC" w:rsidRDefault="007522AC" w:rsidP="007522AC">
      <w:pPr>
        <w:pStyle w:val="Sraopastraipa"/>
        <w:numPr>
          <w:ilvl w:val="1"/>
          <w:numId w:val="6"/>
        </w:numPr>
        <w:tabs>
          <w:tab w:val="left" w:pos="426"/>
        </w:tabs>
        <w:spacing w:after="0" w:line="240" w:lineRule="auto"/>
        <w:ind w:left="0" w:firstLine="709"/>
        <w:jc w:val="both"/>
        <w:rPr>
          <w:rFonts w:ascii="Calibri" w:hAnsi="Calibri" w:cs="Calibri"/>
          <w:sz w:val="22"/>
        </w:rPr>
      </w:pPr>
      <w:r w:rsidRPr="007522AC">
        <w:rPr>
          <w:rFonts w:ascii="Calibri" w:hAnsi="Calibri" w:cs="Calibri"/>
          <w:sz w:val="22"/>
        </w:rPr>
        <w:t>Pasiūlymai teikiami CVP IS priemonėmis. Instrukcija kaip pateikti pasiūlymą skelbiama Viešųjų pirkimų tarnybos interneto svetainėje.</w:t>
      </w:r>
      <w:r w:rsidRPr="007522AC">
        <w:rPr>
          <w:rStyle w:val="Puslapioinaosnuoroda"/>
          <w:rFonts w:ascii="Calibri" w:hAnsi="Calibri" w:cs="Calibri"/>
          <w:sz w:val="22"/>
        </w:rPr>
        <w:footnoteReference w:id="1"/>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rsidR="00BA5CAD" w:rsidRPr="007522AC" w:rsidRDefault="00BA5CAD" w:rsidP="00BA5CAD">
      <w:pPr>
        <w:pStyle w:val="Antrat1"/>
        <w:numPr>
          <w:ilvl w:val="0"/>
          <w:numId w:val="6"/>
        </w:numPr>
        <w:tabs>
          <w:tab w:val="left" w:pos="567"/>
        </w:tabs>
        <w:spacing w:line="20" w:lineRule="atLeast"/>
        <w:ind w:left="0" w:firstLine="0"/>
        <w:contextualSpacing/>
        <w:rPr>
          <w:rFonts w:ascii="Calibri" w:hAnsi="Calibri" w:cs="Calibri"/>
          <w:b/>
          <w:bCs/>
          <w:color w:val="auto"/>
        </w:rPr>
      </w:pPr>
      <w:r w:rsidRPr="007522AC">
        <w:rPr>
          <w:rFonts w:ascii="Calibri" w:hAnsi="Calibri" w:cs="Calibri"/>
          <w:b/>
          <w:bCs/>
          <w:color w:val="auto"/>
        </w:rPr>
        <w:t>Pirkimo dokumentų paaiškinimai ir patikslinimai</w:t>
      </w:r>
      <w:bookmarkEnd w:id="7"/>
      <w:r w:rsidRPr="007522AC">
        <w:rPr>
          <w:rFonts w:ascii="Calibri" w:hAnsi="Calibri" w:cs="Calibri"/>
          <w:b/>
          <w:bCs/>
          <w:color w:val="auto"/>
        </w:rPr>
        <w:t xml:space="preserve">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8" w:name="_Ref37253797"/>
      <w:bookmarkStart w:id="9" w:name="_Ref39473754"/>
      <w:bookmarkStart w:id="10" w:name="_Ref39473761"/>
      <w:bookmarkStart w:id="11" w:name="_Ref39474188"/>
      <w:r w:rsidRPr="007522AC">
        <w:rPr>
          <w:rFonts w:ascii="Calibri" w:hAnsi="Calibri" w:cs="Calibri"/>
          <w:sz w:val="22"/>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8"/>
      <w:r w:rsidRPr="007522AC">
        <w:rPr>
          <w:rFonts w:ascii="Calibri" w:hAnsi="Calibri" w:cs="Calibri"/>
          <w:sz w:val="22"/>
        </w:rPr>
        <w:t>.</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eastAsia="Calibri" w:hAnsi="Calibri" w:cs="Calibri"/>
          <w:sz w:val="22"/>
        </w:rPr>
        <w:t xml:space="preserve">Tiekėjai turi būti aktyvūs ir pateikti klausimus ar paprašyti paaiškinti pirkimo dokumentus iš karto juos išanalizavę, atsižvelgdami į tai, kad terminas, skirtas pateikti klausimams ir prašymams, yra ribotas.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7522AC">
        <w:rPr>
          <w:rStyle w:val="normaltextrun"/>
          <w:rFonts w:ascii="Calibri" w:hAnsi="Calibri" w:cs="Calibri"/>
          <w:color w:val="000000"/>
          <w:sz w:val="22"/>
          <w:shd w:val="clear" w:color="auto" w:fill="FFFFFF"/>
        </w:rPr>
        <w:t>pasitikrinti, ar anksčiau pateiktas pasiūlymas atitinka naujausius paskelbtus reikalavimus ir, ar reikia patikslinti pasiūlymą</w:t>
      </w:r>
      <w:r w:rsidRPr="007522AC">
        <w:rPr>
          <w:rFonts w:ascii="Calibri" w:hAnsi="Calibri" w:cs="Calibri"/>
          <w:sz w:val="22"/>
        </w:rPr>
        <w:t>.</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bookmarkStart w:id="12" w:name="_Ref37079740"/>
      <w:r w:rsidRPr="007522AC">
        <w:rPr>
          <w:rFonts w:ascii="Calibri" w:hAnsi="Calibri" w:cs="Calibri"/>
          <w:sz w:val="22"/>
        </w:rPr>
        <w:t xml:space="preserve">Kai nukeliamas pasiūlymų pateikimo terminas skelbimas dėl pakeitimų ar papildomos informacijos nepildomas. </w:t>
      </w:r>
      <w:bookmarkEnd w:id="12"/>
    </w:p>
    <w:p w:rsidR="007522AC" w:rsidRPr="007522AC" w:rsidRDefault="007522AC" w:rsidP="007522AC">
      <w:pPr>
        <w:pStyle w:val="Sraopastraipa"/>
        <w:numPr>
          <w:ilvl w:val="1"/>
          <w:numId w:val="6"/>
        </w:numPr>
        <w:spacing w:after="0" w:line="240" w:lineRule="auto"/>
        <w:ind w:left="0" w:firstLine="697"/>
        <w:jc w:val="both"/>
        <w:rPr>
          <w:rFonts w:ascii="Calibri" w:hAnsi="Calibri" w:cs="Calibri"/>
          <w:sz w:val="22"/>
        </w:rPr>
      </w:pPr>
      <w:r w:rsidRPr="007522AC">
        <w:rPr>
          <w:rFonts w:ascii="Calibri" w:hAnsi="Calibri" w:cs="Calibri"/>
          <w:sz w:val="22"/>
        </w:rPr>
        <w:t xml:space="preserve"> Perkančioji organizacija pirkimo dokumentus paaiškindama ir (ar) patikslindama savo iniciatyva laikosi specialiosiose pirkimo sąlygose nurodytų terminų bei šiose sąlygose nustatytų procedūrų bei reikalavimų.</w:t>
      </w:r>
    </w:p>
    <w:p w:rsidR="007522AC" w:rsidRPr="007522AC" w:rsidRDefault="007522AC" w:rsidP="007522AC">
      <w:pPr>
        <w:pStyle w:val="Body2"/>
        <w:numPr>
          <w:ilvl w:val="1"/>
          <w:numId w:val="6"/>
        </w:numPr>
        <w:spacing w:after="0"/>
        <w:ind w:left="0" w:firstLine="697"/>
        <w:rPr>
          <w:rFonts w:ascii="Calibri" w:hAnsi="Calibri" w:cs="Calibri"/>
          <w:sz w:val="22"/>
          <w:szCs w:val="22"/>
          <w:lang w:val="lt-LT"/>
        </w:rPr>
      </w:pPr>
      <w:r w:rsidRPr="007522AC">
        <w:rPr>
          <w:rFonts w:ascii="Calibri" w:hAnsi="Calibri" w:cs="Calibri"/>
          <w:sz w:val="22"/>
          <w:szCs w:val="22"/>
          <w:lang w:val="lt-LT"/>
        </w:rPr>
        <w:t>Jei numatomi susitikimai su tiekėjais dėl pirkimo dokumentų paaiškinimo ir (ar) objekto apžiūros, informacija apie tai bei tokių susitikimų tvarka pateikiama specialiosiose pirkimo sąlygose.</w:t>
      </w:r>
    </w:p>
    <w:p w:rsidR="007522AC" w:rsidRPr="008C3244" w:rsidRDefault="00BA5CAD" w:rsidP="007522AC">
      <w:pPr>
        <w:pStyle w:val="Antrat1"/>
        <w:numPr>
          <w:ilvl w:val="0"/>
          <w:numId w:val="7"/>
        </w:numPr>
        <w:tabs>
          <w:tab w:val="left" w:pos="567"/>
          <w:tab w:val="left" w:pos="10490"/>
        </w:tabs>
        <w:spacing w:line="20" w:lineRule="atLeast"/>
        <w:ind w:left="0" w:firstLine="0"/>
        <w:contextualSpacing/>
        <w:jc w:val="both"/>
        <w:rPr>
          <w:rFonts w:ascii="Calibri" w:hAnsi="Calibri" w:cs="Calibri"/>
          <w:b/>
          <w:bCs/>
          <w:color w:val="auto"/>
        </w:rPr>
      </w:pPr>
      <w:r w:rsidRPr="008C3244">
        <w:rPr>
          <w:rFonts w:ascii="Calibri" w:hAnsi="Calibri" w:cs="Calibri"/>
          <w:b/>
          <w:bCs/>
          <w:color w:val="auto"/>
        </w:rPr>
        <w:lastRenderedPageBreak/>
        <w:t xml:space="preserve">Tiekėjų </w:t>
      </w:r>
      <w:bookmarkStart w:id="13" w:name="_Toc134703654"/>
      <w:bookmarkEnd w:id="9"/>
      <w:bookmarkEnd w:id="10"/>
      <w:bookmarkEnd w:id="11"/>
      <w:r w:rsidR="007522AC" w:rsidRPr="008C3244">
        <w:rPr>
          <w:rFonts w:ascii="Calibri" w:hAnsi="Calibri" w:cs="Calibri"/>
          <w:b/>
          <w:bCs/>
          <w:color w:val="auto"/>
        </w:rPr>
        <w:t>pašalinimo pagrindai, kvalifikacijos reikalavimai ir reikalaujami kokybės bei aplinkos apsaugos vadybos sistemų standartai</w:t>
      </w:r>
      <w:bookmarkEnd w:id="13"/>
      <w:r w:rsidR="007522AC" w:rsidRPr="008C3244">
        <w:rPr>
          <w:rFonts w:ascii="Calibri" w:hAnsi="Calibri" w:cs="Calibri"/>
          <w:b/>
          <w:bCs/>
          <w:color w:val="auto"/>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bCs/>
          <w:iCs/>
          <w:sz w:val="22"/>
        </w:rPr>
      </w:pPr>
      <w:r w:rsidRPr="008C3244">
        <w:rPr>
          <w:rFonts w:ascii="Calibri" w:hAnsi="Calibri" w:cs="Calibri"/>
          <w:sz w:val="22"/>
        </w:rPr>
        <w:t xml:space="preserve">Reikalavimai dėl tiekėjo, ūkio subjektų, kurių pajėgumais tiekėjas remiasi ir, jei taikoma, </w:t>
      </w:r>
      <w:bookmarkStart w:id="14" w:name="_Hlk41039660"/>
      <w:r w:rsidRPr="008C3244">
        <w:rPr>
          <w:rFonts w:ascii="Calibri" w:hAnsi="Calibri" w:cs="Calibri"/>
          <w:sz w:val="22"/>
        </w:rPr>
        <w:t xml:space="preserve">subtiekėjų </w:t>
      </w:r>
      <w:bookmarkEnd w:id="14"/>
      <w:r w:rsidRPr="008C3244">
        <w:rPr>
          <w:rFonts w:ascii="Calibri" w:hAnsi="Calibri" w:cs="Calibri"/>
          <w:sz w:val="22"/>
        </w:rPr>
        <w:t>pašalinimo pagrindų nebuvimo bei jų nebuvimą patvirtinančių dokumentų nurodyti specialiosiose pirkimo sąlygose, jeigu pašalinimo pagrindai yra taikomi.</w:t>
      </w:r>
      <w:r w:rsidRPr="008C3244">
        <w:rPr>
          <w:rFonts w:ascii="Calibri" w:hAnsi="Calibri" w:cs="Calibri"/>
          <w:bCs/>
          <w:iCs/>
          <w:sz w:val="22"/>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eastAsia="Arial" w:hAnsi="Calibri" w:cs="Calibri"/>
          <w:color w:val="7030A0"/>
          <w:sz w:val="22"/>
        </w:rPr>
      </w:pPr>
      <w:r w:rsidRPr="008C3244">
        <w:rPr>
          <w:rFonts w:ascii="Calibri" w:hAnsi="Calibri" w:cs="Calibri"/>
          <w:sz w:val="22"/>
        </w:rPr>
        <w:t>Nepaisant 6.2. ir 6.3. punkto nuostatų, tiekėjas iš pirkimo nepašalinamas VPĮ 46 straipsnio 3 ir 10 dalyse nustatytais atvejais (atsižvelgiant į VPĮ 46 straipsnio 11 ir 12 dalių nuostatas),</w:t>
      </w:r>
      <w:r w:rsidRPr="008C3244">
        <w:rPr>
          <w:rFonts w:ascii="Calibri" w:eastAsia="Arial" w:hAnsi="Calibri" w:cs="Calibri"/>
          <w:sz w:val="22"/>
        </w:rPr>
        <w:t xml:space="preserve"> taip pat jeigu pagal VPĮ 46 straipsnio 8 dalį vertindama tiekėjo patikimumą </w:t>
      </w:r>
      <w:r w:rsidRPr="008C3244">
        <w:rPr>
          <w:rFonts w:ascii="Calibri" w:hAnsi="Calibri" w:cs="Calibri"/>
          <w:sz w:val="22"/>
        </w:rPr>
        <w:t xml:space="preserve"> </w:t>
      </w:r>
      <w:r w:rsidRPr="008C3244">
        <w:rPr>
          <w:rFonts w:ascii="Calibri" w:eastAsia="Arial" w:hAnsi="Calibri" w:cs="Calibri"/>
          <w:sz w:val="22"/>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bCs/>
          <w:iCs/>
          <w:sz w:val="22"/>
        </w:rPr>
      </w:pPr>
      <w:r w:rsidRPr="008C3244">
        <w:rPr>
          <w:rFonts w:ascii="Calibri" w:hAnsi="Calibri" w:cs="Calibri"/>
          <w:sz w:val="22"/>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8C3244">
        <w:rPr>
          <w:rFonts w:ascii="Calibri" w:hAnsi="Calibri" w:cs="Calibri"/>
          <w:bCs/>
          <w:iCs/>
          <w:sz w:val="22"/>
        </w:rPr>
        <w:t xml:space="preserve"> </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J</w:t>
      </w:r>
      <w:r w:rsidRPr="008C3244">
        <w:rPr>
          <w:rFonts w:ascii="Calibri" w:hAnsi="Calibri" w:cs="Calibri"/>
          <w:color w:val="000000"/>
          <w:sz w:val="22"/>
        </w:rPr>
        <w:t xml:space="preserve">eigu tiekėjo kvalifikacija dėl teisės verstis atitinkama veikla nebuvo tikrinama arba tikrinama ne visa apimtimi, tiekėjas, teikdamas pasiūlymą, </w:t>
      </w:r>
      <w:r w:rsidRPr="008C3244">
        <w:rPr>
          <w:rFonts w:ascii="Calibri" w:eastAsia="Arial" w:hAnsi="Calibri" w:cs="Calibri"/>
          <w:sz w:val="22"/>
        </w:rPr>
        <w:t xml:space="preserve">perkančiajai organizacijai </w:t>
      </w:r>
      <w:r w:rsidRPr="008C3244">
        <w:rPr>
          <w:rFonts w:ascii="Calibri" w:hAnsi="Calibri" w:cs="Calibri"/>
          <w:color w:val="000000"/>
          <w:sz w:val="22"/>
        </w:rPr>
        <w:t>įsipareigoja, kad sutartį vykdys tik teisę verstis atitinkama veikla turintys asmenys.</w:t>
      </w:r>
    </w:p>
    <w:p w:rsidR="008C3244" w:rsidRPr="008C3244" w:rsidRDefault="008C3244" w:rsidP="008C3244">
      <w:pPr>
        <w:pStyle w:val="Sraopastraipa"/>
        <w:numPr>
          <w:ilvl w:val="1"/>
          <w:numId w:val="40"/>
        </w:numPr>
        <w:tabs>
          <w:tab w:val="left" w:pos="567"/>
        </w:tabs>
        <w:spacing w:after="0" w:line="240" w:lineRule="auto"/>
        <w:ind w:left="0" w:firstLine="709"/>
        <w:jc w:val="both"/>
        <w:rPr>
          <w:rFonts w:ascii="Calibri" w:hAnsi="Calibri" w:cs="Calibri"/>
          <w:sz w:val="22"/>
        </w:rPr>
      </w:pPr>
      <w:r w:rsidRPr="008C3244">
        <w:rPr>
          <w:rFonts w:ascii="Calibri" w:hAnsi="Calibri" w:cs="Calibri"/>
          <w:sz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rsidR="00BA5CAD" w:rsidRPr="008C3244" w:rsidRDefault="008C3244" w:rsidP="00915B0C">
      <w:pPr>
        <w:pStyle w:val="Antrat1"/>
        <w:numPr>
          <w:ilvl w:val="0"/>
          <w:numId w:val="9"/>
        </w:numPr>
        <w:tabs>
          <w:tab w:val="left" w:pos="567"/>
        </w:tabs>
        <w:spacing w:line="20" w:lineRule="atLeast"/>
        <w:ind w:left="0" w:right="-294" w:firstLine="0"/>
        <w:contextualSpacing/>
        <w:rPr>
          <w:rFonts w:ascii="Calibri" w:eastAsia="Calibri Light" w:hAnsi="Calibri" w:cs="Calibri"/>
          <w:b/>
          <w:color w:val="auto"/>
        </w:rPr>
      </w:pPr>
      <w:bookmarkStart w:id="15" w:name="_Toc134703655"/>
      <w:bookmarkStart w:id="16" w:name="_Ref40443423"/>
      <w:bookmarkStart w:id="17" w:name="_Ref40443431"/>
      <w:bookmarkStart w:id="18" w:name="_Ref48037697"/>
      <w:bookmarkStart w:id="19" w:name="_Ref48037709"/>
      <w:r w:rsidRPr="008C3244">
        <w:rPr>
          <w:rFonts w:ascii="Calibri" w:eastAsia="Calibri Light" w:hAnsi="Calibri" w:cs="Calibri"/>
          <w:b/>
          <w:bCs/>
          <w:color w:val="auto"/>
        </w:rPr>
        <w:t>EBVPD arba laisvos formos deklaracijos pateikimo tvarka ir pateikiamos informacijos patvirtinimo priemonės</w:t>
      </w:r>
      <w:bookmarkEnd w:id="15"/>
      <w:r w:rsidRPr="008C3244">
        <w:rPr>
          <w:rFonts w:ascii="Calibri" w:eastAsia="Calibri Light" w:hAnsi="Calibri" w:cs="Calibri"/>
          <w:b/>
          <w:color w:val="auto"/>
        </w:rPr>
        <w:t xml:space="preserve"> </w:t>
      </w:r>
      <w:bookmarkEnd w:id="16"/>
      <w:bookmarkEnd w:id="17"/>
      <w:bookmarkEnd w:id="18"/>
      <w:bookmarkEnd w:id="19"/>
    </w:p>
    <w:p w:rsidR="00915B0C" w:rsidRPr="00915B0C" w:rsidRDefault="00915B0C" w:rsidP="00915B0C">
      <w:pPr>
        <w:pStyle w:val="Sraopastraipa"/>
        <w:numPr>
          <w:ilvl w:val="1"/>
          <w:numId w:val="9"/>
        </w:numPr>
        <w:tabs>
          <w:tab w:val="left" w:pos="1276"/>
        </w:tabs>
        <w:spacing w:after="0" w:line="240" w:lineRule="auto"/>
        <w:ind w:left="0" w:firstLine="709"/>
        <w:jc w:val="both"/>
        <w:rPr>
          <w:rFonts w:ascii="Calibri" w:hAnsi="Calibri" w:cs="Calibri"/>
          <w:sz w:val="22"/>
        </w:rPr>
      </w:pPr>
      <w:r w:rsidRPr="00915B0C">
        <w:rPr>
          <w:rFonts w:ascii="Calibri" w:hAnsi="Calibri" w:cs="Calibri"/>
          <w:sz w:val="22"/>
        </w:rPr>
        <w:t>Specialiosiose pirkimo sąlygose nurodyta, ar tiekėjas, teikdamas pasiūlymą, turi pateikti:</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arba</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7.1.2. laisvos formos deklaraciją dėl atitikties keliamiems reikalavimams;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arba</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7.1.3. neturi pateikti nei EBVPD, nei laisvos formos deklaracijos.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bCs/>
          <w:iCs/>
          <w:sz w:val="22"/>
        </w:rPr>
      </w:pPr>
      <w:r w:rsidRPr="00915B0C">
        <w:rPr>
          <w:rFonts w:ascii="Calibri" w:hAnsi="Calibri" w:cs="Calibri"/>
          <w:sz w:val="22"/>
        </w:rPr>
        <w:lastRenderedPageBreak/>
        <w:t>Pažymų, patvirtinančių VPĮ 46 straipsnyje nurodytų tiekėjo pašalinimo pagrindų nebuvimą, nereikalaujama, išskyrus tuos atvejus, kai kyla pagrįstų abejonių dėl tiekėjų patikimumo.</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sz w:val="22"/>
        </w:rPr>
        <w:t xml:space="preserve">Jeigu specialiosiose pirkimo sąlygose reikalaujama pateikti EBVPD, tokiu atveju taikomos šio skyriaus 7.2-7.5 punktuose nurodytos nuostatos. </w:t>
      </w:r>
      <w:r w:rsidRPr="00915B0C">
        <w:rPr>
          <w:rFonts w:ascii="Calibri" w:hAnsi="Calibri" w:cs="Calibri"/>
          <w:i/>
          <w:iCs/>
          <w:sz w:val="22"/>
        </w:rPr>
        <w:t>Atskirą EBVPD pildo:</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tiekėjas;</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kiekvienas tiekėjų grupės narys (jeigu pasiūlymą teikia tiekėjų grupė);</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Cs/>
          <w:i/>
          <w:iCs/>
          <w:sz w:val="22"/>
        </w:rPr>
      </w:pPr>
      <w:r w:rsidRPr="00915B0C">
        <w:rPr>
          <w:rFonts w:ascii="Calibri" w:hAnsi="Calibri" w:cs="Calibri"/>
          <w:bCs/>
          <w:i/>
          <w:iCs/>
          <w:sz w:val="22"/>
        </w:rPr>
        <w:t>kiekvienas ūkio subjektas, jeigu tiekėjas remiasi jo pajėgumais pagal VPĮ 49 straipsnį;</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
          <w:bCs/>
          <w:i/>
          <w:iCs/>
          <w:sz w:val="22"/>
        </w:rPr>
      </w:pPr>
      <w:bookmarkStart w:id="20" w:name="_Ref39744312"/>
      <w:r w:rsidRPr="00915B0C">
        <w:rPr>
          <w:rFonts w:ascii="Calibri" w:hAnsi="Calibri" w:cs="Calibri"/>
          <w:i/>
          <w:iCs/>
          <w:sz w:val="22"/>
        </w:rPr>
        <w:t>fiziniai asmenys, kuriuos tiekėjas ketina įdarbinti pirkimo laimėjimo atveju ir kurių pajėgumais tiekėjas remiasi pagal VPĮ 49 straipsnį (kvazisubtiekėjai) (</w:t>
      </w:r>
      <w:r w:rsidRPr="00915B0C">
        <w:rPr>
          <w:rFonts w:ascii="Calibri" w:hAnsi="Calibri" w:cs="Calibri"/>
          <w:b/>
          <w:bCs/>
          <w:i/>
          <w:iCs/>
          <w:sz w:val="22"/>
        </w:rPr>
        <w:t>jeigu  perkančioji organizacija nustato reikalavimus dėl fizinių asmenų, kurių kvalifikacija tiekėjas remiasi ir kuriuos, pirkimo laimėjimo atveju, tiekėjas ketina įdarbinti, pašalinimo pagrindų</w:t>
      </w:r>
      <w:r w:rsidRPr="00915B0C">
        <w:rPr>
          <w:rFonts w:ascii="Calibri" w:hAnsi="Calibri" w:cs="Calibri"/>
          <w:i/>
          <w:iCs/>
          <w:sz w:val="22"/>
        </w:rPr>
        <w:t>).</w:t>
      </w:r>
      <w:bookmarkEnd w:id="20"/>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b/>
          <w:bCs/>
          <w:i/>
          <w:iCs/>
          <w:sz w:val="22"/>
        </w:rPr>
      </w:pPr>
      <w:bookmarkStart w:id="21" w:name="_Ref39744259"/>
      <w:r w:rsidRPr="00915B0C">
        <w:rPr>
          <w:rFonts w:ascii="Calibri" w:hAnsi="Calibri" w:cs="Calibri"/>
          <w:i/>
          <w:iCs/>
          <w:sz w:val="22"/>
        </w:rPr>
        <w:t>Pasiūlymo teikimo metu žinomi subtiekėjai (</w:t>
      </w:r>
      <w:r w:rsidRPr="00915B0C">
        <w:rPr>
          <w:rFonts w:ascii="Calibri" w:hAnsi="Calibri" w:cs="Calibri"/>
          <w:b/>
          <w:bCs/>
          <w:i/>
          <w:iCs/>
          <w:sz w:val="22"/>
        </w:rPr>
        <w:t xml:space="preserve">jeigu </w:t>
      </w:r>
      <w:r w:rsidRPr="00915B0C">
        <w:rPr>
          <w:rFonts w:ascii="Calibri" w:hAnsi="Calibri" w:cs="Calibri"/>
          <w:i/>
          <w:iCs/>
          <w:sz w:val="22"/>
        </w:rPr>
        <w:t xml:space="preserve"> </w:t>
      </w:r>
      <w:r w:rsidRPr="00915B0C">
        <w:rPr>
          <w:rFonts w:ascii="Calibri" w:hAnsi="Calibri" w:cs="Calibri"/>
          <w:b/>
          <w:bCs/>
          <w:i/>
          <w:iCs/>
          <w:sz w:val="22"/>
        </w:rPr>
        <w:t>perkančioji organizacija nustato reikalavimus dėl subtiekėjų pašalinimo pagrindų</w:t>
      </w:r>
      <w:r w:rsidRPr="00915B0C">
        <w:rPr>
          <w:rFonts w:ascii="Calibri" w:hAnsi="Calibri" w:cs="Calibri"/>
          <w:i/>
          <w:iCs/>
          <w:sz w:val="22"/>
        </w:rPr>
        <w:t>).</w:t>
      </w:r>
      <w:bookmarkEnd w:id="21"/>
    </w:p>
    <w:p w:rsidR="00915B0C" w:rsidRPr="00915B0C" w:rsidRDefault="00915B0C" w:rsidP="00915B0C">
      <w:pPr>
        <w:pStyle w:val="Sraopastraipa"/>
        <w:numPr>
          <w:ilvl w:val="1"/>
          <w:numId w:val="42"/>
        </w:numPr>
        <w:tabs>
          <w:tab w:val="left" w:pos="1418"/>
        </w:tabs>
        <w:spacing w:after="0" w:line="240" w:lineRule="auto"/>
        <w:ind w:left="0" w:firstLine="709"/>
        <w:jc w:val="both"/>
        <w:rPr>
          <w:rStyle w:val="Emfaz"/>
          <w:rFonts w:ascii="Calibri" w:hAnsi="Calibri" w:cs="Calibri"/>
          <w:i w:val="0"/>
          <w:sz w:val="22"/>
        </w:rPr>
      </w:pPr>
      <w:r w:rsidRPr="00915B0C">
        <w:rPr>
          <w:rFonts w:ascii="Calibri" w:hAnsi="Calibri" w:cs="Calibri"/>
          <w:i/>
          <w:iCs/>
          <w:sz w:val="22"/>
        </w:rPr>
        <w:t xml:space="preserve">EBVPD pildomas jį įkėlus </w:t>
      </w:r>
      <w:r w:rsidRPr="00915B0C">
        <w:rPr>
          <w:rFonts w:ascii="Calibri" w:eastAsia="Calibri" w:hAnsi="Calibri" w:cs="Calibri"/>
          <w:i/>
          <w:iCs/>
          <w:sz w:val="22"/>
        </w:rPr>
        <w:t xml:space="preserve">interneto svetainėje </w:t>
      </w:r>
      <w:hyperlink r:id="rId10" w:history="1">
        <w:r w:rsidRPr="00915B0C">
          <w:rPr>
            <w:rStyle w:val="Hipersaitas"/>
            <w:rFonts w:ascii="Calibri" w:hAnsi="Calibri" w:cs="Calibri"/>
            <w:bCs/>
            <w:i/>
            <w:iCs/>
            <w:color w:val="0070C0"/>
            <w:sz w:val="22"/>
          </w:rPr>
          <w:t>http://ebvpd.eviesiejipirkimai.lt/espd-web/</w:t>
        </w:r>
      </w:hyperlink>
      <w:r w:rsidRPr="00915B0C">
        <w:rPr>
          <w:rFonts w:ascii="Calibri" w:hAnsi="Calibri" w:cs="Calibri"/>
          <w:bCs/>
          <w:i/>
          <w:iCs/>
          <w:sz w:val="22"/>
        </w:rPr>
        <w:t>.</w:t>
      </w:r>
      <w:r w:rsidRPr="00915B0C">
        <w:rPr>
          <w:rFonts w:ascii="Calibri" w:eastAsia="Calibri" w:hAnsi="Calibri" w:cs="Calibri"/>
          <w:i/>
          <w:iCs/>
          <w:sz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15B0C">
        <w:rPr>
          <w:rFonts w:ascii="Calibri" w:hAnsi="Calibri" w:cs="Calibri"/>
          <w:i/>
          <w:iCs/>
          <w:sz w:val="22"/>
        </w:rPr>
        <w:t xml:space="preserve">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i/>
          <w:iCs/>
          <w:sz w:val="22"/>
        </w:rPr>
      </w:pPr>
      <w:r w:rsidRPr="00915B0C">
        <w:rPr>
          <w:rFonts w:ascii="Calibri" w:hAnsi="Calibri" w:cs="Calibri"/>
          <w:i/>
          <w:iCs/>
          <w:sz w:val="22"/>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i/>
          <w:iCs/>
          <w:color w:val="000000" w:themeColor="text1"/>
          <w:sz w:val="22"/>
        </w:rPr>
      </w:pPr>
      <w:r w:rsidRPr="00915B0C">
        <w:rPr>
          <w:rFonts w:ascii="Calibri" w:eastAsia="Times New Roman" w:hAnsi="Calibri" w:cs="Calibri"/>
          <w:i/>
          <w:iCs/>
          <w:sz w:val="22"/>
        </w:rPr>
        <w:t xml:space="preserve">EBVPD nurodytą informaciją pagrindžiantys dokumentai kartu su pasiūlymu neteikiami.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b/>
          <w:bCs/>
          <w:color w:val="000000" w:themeColor="text1"/>
          <w:sz w:val="22"/>
        </w:rPr>
      </w:pPr>
      <w:r w:rsidRPr="00915B0C">
        <w:rPr>
          <w:rFonts w:ascii="Calibri" w:hAnsi="Calibri" w:cs="Calibri"/>
          <w:sz w:val="22"/>
        </w:rPr>
        <w:t xml:space="preserve"> </w:t>
      </w:r>
      <w:r w:rsidRPr="00915B0C">
        <w:rPr>
          <w:rFonts w:ascii="Calibri" w:hAnsi="Calibri" w:cs="Calibri"/>
          <w:color w:val="000000" w:themeColor="text1"/>
          <w:sz w:val="22"/>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rsidR="00915B0C" w:rsidRPr="00915B0C" w:rsidRDefault="00915B0C" w:rsidP="00915B0C">
      <w:pPr>
        <w:pStyle w:val="Sraopastraipa"/>
        <w:numPr>
          <w:ilvl w:val="1"/>
          <w:numId w:val="42"/>
        </w:numPr>
        <w:tabs>
          <w:tab w:val="left" w:pos="1418"/>
        </w:tabs>
        <w:spacing w:after="120" w:line="240" w:lineRule="auto"/>
        <w:ind w:left="0" w:firstLine="709"/>
        <w:jc w:val="both"/>
        <w:rPr>
          <w:rFonts w:ascii="Calibri" w:hAnsi="Calibri" w:cs="Calibri"/>
          <w:sz w:val="22"/>
        </w:rPr>
      </w:pPr>
      <w:r w:rsidRPr="00915B0C">
        <w:rPr>
          <w:rFonts w:ascii="Calibri" w:hAnsi="Calibri" w:cs="Calibri"/>
          <w:sz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Perkančioji organizacija nereikalauja pateikti dokumentų kaip nustatyta VPĮ 50 straipsnio 4 ir 6 dalyse, jeigu ji:</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7.9.1 turi galimybę susipažinti su šiais dokumentais ar informacija tiesiogiai ir neatlygintinai prisijungusi prie nacionalinės duomenų bazės bet kurioje valstybėje narėje arba naudodamasi CVP IS priemonėmis;</w:t>
      </w:r>
    </w:p>
    <w:p w:rsidR="00915B0C" w:rsidRPr="00915B0C" w:rsidRDefault="00915B0C" w:rsidP="00915B0C">
      <w:pPr>
        <w:pStyle w:val="Sraopastraipa"/>
        <w:tabs>
          <w:tab w:val="left" w:pos="1418"/>
        </w:tabs>
        <w:spacing w:after="0" w:line="240" w:lineRule="auto"/>
        <w:ind w:left="0" w:firstLine="709"/>
        <w:jc w:val="both"/>
        <w:rPr>
          <w:rFonts w:ascii="Calibri" w:hAnsi="Calibri" w:cs="Calibri"/>
          <w:sz w:val="22"/>
        </w:rPr>
      </w:pPr>
      <w:r w:rsidRPr="00915B0C">
        <w:rPr>
          <w:rFonts w:ascii="Calibri" w:hAnsi="Calibri" w:cs="Calibri"/>
          <w:sz w:val="22"/>
        </w:rPr>
        <w:t>7.9.2. šiuos dokumentus jau turi iš ankstesnių pirkimo procedūrų.</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915B0C">
        <w:rPr>
          <w:rFonts w:ascii="Calibri" w:hAnsi="Calibri" w:cs="Calibri"/>
          <w:i/>
          <w:iCs/>
          <w:sz w:val="22"/>
        </w:rPr>
        <w:t>Apostille</w:t>
      </w:r>
      <w:r w:rsidRPr="00915B0C">
        <w:rPr>
          <w:rFonts w:ascii="Calibri" w:hAnsi="Calibri" w:cs="Calibri"/>
          <w:sz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15B0C">
        <w:rPr>
          <w:rFonts w:ascii="Calibri" w:hAnsi="Calibri" w:cs="Calibri"/>
          <w:i/>
          <w:iCs/>
          <w:sz w:val="22"/>
        </w:rPr>
        <w:t>Apostille</w:t>
      </w:r>
      <w:r w:rsidRPr="00915B0C">
        <w:rPr>
          <w:rFonts w:ascii="Calibri" w:hAnsi="Calibri" w:cs="Calibri"/>
          <w:sz w:val="22"/>
        </w:rPr>
        <w:t>).</w:t>
      </w:r>
    </w:p>
    <w:p w:rsidR="00915B0C" w:rsidRPr="00915B0C" w:rsidRDefault="00915B0C" w:rsidP="00915B0C">
      <w:pPr>
        <w:pStyle w:val="Sraopastraipa"/>
        <w:numPr>
          <w:ilvl w:val="1"/>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 xml:space="preserve">Jeigu tiekėjas negali pateikti specialiosiose pirkimo sąlygose pagal VPĮ 46 straipsnio 1 ir 3 dalį bei 6 dalies 2 punktą nustatytų pašalinimo pagrindų, jeigu taikoma, nebuvimą įrodančių dokumentų, </w:t>
      </w:r>
      <w:r w:rsidRPr="00915B0C">
        <w:rPr>
          <w:rFonts w:ascii="Calibri" w:eastAsia="Arial" w:hAnsi="Calibri" w:cs="Calibri"/>
          <w:color w:val="000000" w:themeColor="text1"/>
          <w:sz w:val="22"/>
        </w:rPr>
        <w:t xml:space="preserve">nes </w:t>
      </w:r>
      <w:r w:rsidRPr="00915B0C">
        <w:rPr>
          <w:rFonts w:ascii="Calibri" w:eastAsia="Arial" w:hAnsi="Calibri" w:cs="Calibri"/>
          <w:color w:val="000000" w:themeColor="text1"/>
          <w:sz w:val="22"/>
        </w:rPr>
        <w:lastRenderedPageBreak/>
        <w:t>valstybėje narėje ar atitinkamoje šalyje tokie dokumentai neišduodami arba toje šalyje išduodami dokumentai neapima visų keliamų klausimų, jie gali būti pakeisti</w:t>
      </w:r>
      <w:r w:rsidRPr="00915B0C">
        <w:rPr>
          <w:rFonts w:ascii="Calibri" w:hAnsi="Calibri" w:cs="Calibri"/>
          <w:sz w:val="22"/>
        </w:rPr>
        <w:t>:</w:t>
      </w:r>
    </w:p>
    <w:p w:rsidR="00915B0C"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priesaikos deklaracija;</w:t>
      </w:r>
    </w:p>
    <w:p w:rsidR="00BA5CAD" w:rsidRPr="00915B0C" w:rsidRDefault="00915B0C" w:rsidP="00915B0C">
      <w:pPr>
        <w:pStyle w:val="Sraopastraipa"/>
        <w:numPr>
          <w:ilvl w:val="2"/>
          <w:numId w:val="42"/>
        </w:numPr>
        <w:tabs>
          <w:tab w:val="left" w:pos="1418"/>
        </w:tabs>
        <w:spacing w:after="0" w:line="240" w:lineRule="auto"/>
        <w:ind w:left="0" w:firstLine="709"/>
        <w:jc w:val="both"/>
        <w:rPr>
          <w:rFonts w:ascii="Calibri" w:hAnsi="Calibri" w:cs="Calibri"/>
          <w:sz w:val="22"/>
        </w:rPr>
      </w:pPr>
      <w:r w:rsidRPr="00915B0C">
        <w:rPr>
          <w:rFonts w:ascii="Calibri" w:hAnsi="Calibri" w:cs="Calibri"/>
          <w:sz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BA5CAD" w:rsidRPr="00EB1D8A" w:rsidRDefault="00BA5CAD" w:rsidP="00915B0C">
      <w:pPr>
        <w:pStyle w:val="Antrat1"/>
        <w:numPr>
          <w:ilvl w:val="0"/>
          <w:numId w:val="42"/>
        </w:numPr>
        <w:tabs>
          <w:tab w:val="left" w:pos="567"/>
        </w:tabs>
        <w:spacing w:line="20" w:lineRule="atLeast"/>
        <w:ind w:left="0" w:firstLine="0"/>
        <w:contextualSpacing/>
        <w:rPr>
          <w:rFonts w:ascii="Calibri" w:hAnsi="Calibri" w:cs="Calibri"/>
          <w:b/>
          <w:bCs/>
          <w:color w:val="auto"/>
        </w:rPr>
      </w:pPr>
      <w:r w:rsidRPr="00EB1D8A">
        <w:rPr>
          <w:rFonts w:ascii="Calibri" w:hAnsi="Calibri" w:cs="Calibri"/>
          <w:b/>
          <w:bCs/>
          <w:color w:val="auto"/>
        </w:rPr>
        <w:t>Rėmimasis ūkio subjektų pajėgumais</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EB1D8A">
        <w:rPr>
          <w:rFonts w:ascii="Calibri" w:hAnsi="Calibri" w:cs="Calibri"/>
          <w:color w:val="000000" w:themeColor="text1"/>
          <w:sz w:val="22"/>
        </w:rPr>
        <w:t xml:space="preserve">Šiais ūkio subjektais laikomi ir </w:t>
      </w:r>
      <w:r w:rsidRPr="00EB1D8A">
        <w:rPr>
          <w:rFonts w:ascii="Calibri" w:hAnsi="Calibri" w:cs="Calibri"/>
          <w:sz w:val="22"/>
        </w:rPr>
        <w:t>fiziniai asmenys, kuriuos pirkimo laimėjimo ir sutarties sudarymo atveju tiekėjas ar jo pasitelkiamas ūkio subjektas įdarbins (kvazisubtiekėjai).</w:t>
      </w:r>
    </w:p>
    <w:p w:rsidR="00EB1D8A" w:rsidRPr="00EB1D8A" w:rsidRDefault="00EB1D8A" w:rsidP="00915B0C">
      <w:pPr>
        <w:pStyle w:val="Body2"/>
        <w:numPr>
          <w:ilvl w:val="1"/>
          <w:numId w:val="42"/>
        </w:numPr>
        <w:spacing w:after="0"/>
        <w:ind w:left="0" w:firstLine="697"/>
        <w:rPr>
          <w:rFonts w:ascii="Calibri" w:eastAsiaTheme="minorEastAsia" w:hAnsi="Calibri" w:cs="Calibri"/>
          <w:color w:val="000000" w:themeColor="text1"/>
          <w:sz w:val="22"/>
          <w:szCs w:val="22"/>
          <w:lang w:val="lt-LT"/>
        </w:rPr>
      </w:pPr>
      <w:r w:rsidRPr="00EB1D8A">
        <w:rPr>
          <w:rFonts w:ascii="Calibri" w:hAnsi="Calibri" w:cs="Calibri"/>
          <w:sz w:val="22"/>
          <w:szCs w:val="22"/>
          <w:lang w:val="lt-LT"/>
        </w:rPr>
        <w:t xml:space="preserve">Tiekėjas, pageidaujantis remtis kitų ūkio subjektų pajėgumais, privalo juos nurodyti pasiūlyme ir pateikti </w:t>
      </w:r>
      <w:bookmarkStart w:id="22" w:name="_Hlk86173359"/>
      <w:r w:rsidRPr="00EB1D8A">
        <w:rPr>
          <w:rFonts w:ascii="Calibri" w:hAnsi="Calibri" w:cs="Calibri"/>
          <w:sz w:val="22"/>
          <w:szCs w:val="22"/>
          <w:lang w:val="lt-LT"/>
        </w:rPr>
        <w:t>dokumentus, įrodančius, kad per visą sutarties vykdymo laikotarpį ūkio subjekto, kurio pajėgumais jis remiasi, ištekliai tiekėjui bus prieinami</w:t>
      </w:r>
      <w:bookmarkEnd w:id="22"/>
      <w:r w:rsidRPr="00EB1D8A">
        <w:rPr>
          <w:rFonts w:ascii="Calibri" w:hAnsi="Calibri" w:cs="Calibri"/>
          <w:sz w:val="22"/>
          <w:szCs w:val="22"/>
          <w:lang w:val="lt-LT"/>
        </w:rPr>
        <w:t xml:space="preserve">. Tikrindama, ar tiekėjui bus prieinami kitų ūkio subjektų, kurių pajėgumais jis remiasi, turimi ištekliai,  perkančioji organizacija iš jo priima bet kokias tai patvirtinančias priemones. </w:t>
      </w:r>
      <w:r w:rsidRPr="00EB1D8A">
        <w:rPr>
          <w:rFonts w:ascii="Calibri" w:hAnsi="Calibri" w:cs="Calibri"/>
          <w:color w:val="auto"/>
          <w:sz w:val="22"/>
          <w:szCs w:val="22"/>
          <w:lang w:val="lt-LT"/>
        </w:rPr>
        <w:t xml:space="preserve">Tiekėjas, </w:t>
      </w:r>
      <w:r w:rsidRPr="00EB1D8A">
        <w:rPr>
          <w:rFonts w:ascii="Calibri" w:hAnsi="Calibri" w:cs="Calibri"/>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S</w:t>
      </w:r>
      <w:r w:rsidRPr="00EB1D8A">
        <w:rPr>
          <w:rFonts w:ascii="Calibri" w:eastAsia="Calibri" w:hAnsi="Calibri" w:cs="Calibri"/>
          <w:sz w:val="22"/>
        </w:rPr>
        <w:t>kirtingi tiekėjai gali remtis tų pačių ūkio subjektų pajėgumais, tačiau tai negali sąlygoti draudžiamų susitarimų.</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Tiekėjų grupė gali remtis grupės dalyvių arba kitų ūkio subjektų pajėgumais, laikantis šiame bendrųjų pirkimo sąlygų skyriuje nustatytų sąlygų.</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Paslaugų teikimo ar darbų įsigijimo atvejais, </w:t>
      </w:r>
      <w:r w:rsidRPr="00EB1D8A">
        <w:rPr>
          <w:rFonts w:ascii="Calibri" w:eastAsia="Arial" w:hAnsi="Calibri" w:cs="Calibri"/>
          <w:sz w:val="22"/>
        </w:rPr>
        <w:t xml:space="preserve">perkančiajai organizacijai </w:t>
      </w:r>
      <w:r w:rsidRPr="00EB1D8A">
        <w:rPr>
          <w:rFonts w:ascii="Calibri" w:hAnsi="Calibri" w:cs="Calibri"/>
          <w:sz w:val="22"/>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EB1D8A" w:rsidRPr="00EB1D8A" w:rsidRDefault="00EB1D8A" w:rsidP="00915B0C">
      <w:pPr>
        <w:pStyle w:val="Sraopastraipa"/>
        <w:numPr>
          <w:ilvl w:val="1"/>
          <w:numId w:val="42"/>
        </w:numPr>
        <w:spacing w:after="0" w:line="240" w:lineRule="auto"/>
        <w:ind w:left="0" w:firstLine="709"/>
        <w:jc w:val="both"/>
        <w:rPr>
          <w:rFonts w:ascii="Calibri" w:hAnsi="Calibri" w:cs="Calibri"/>
          <w:sz w:val="22"/>
        </w:rPr>
      </w:pPr>
      <w:r w:rsidRPr="00EB1D8A">
        <w:rPr>
          <w:rFonts w:ascii="Calibri" w:hAnsi="Calibri" w:cs="Calibri"/>
          <w:sz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B1D8A">
        <w:rPr>
          <w:rFonts w:ascii="Calibri" w:hAnsi="Calibri" w:cs="Calibri"/>
          <w:color w:val="FF0000"/>
          <w:sz w:val="22"/>
        </w:rPr>
        <w:t xml:space="preserve"> </w:t>
      </w:r>
    </w:p>
    <w:p w:rsidR="00BA5CAD" w:rsidRPr="00EB1D8A" w:rsidRDefault="00BA5CAD" w:rsidP="00915B0C">
      <w:pPr>
        <w:pStyle w:val="Antrat1"/>
        <w:numPr>
          <w:ilvl w:val="0"/>
          <w:numId w:val="42"/>
        </w:numPr>
        <w:tabs>
          <w:tab w:val="left" w:pos="567"/>
        </w:tabs>
        <w:spacing w:line="20" w:lineRule="atLeast"/>
        <w:contextualSpacing/>
        <w:rPr>
          <w:rFonts w:ascii="Calibri" w:hAnsi="Calibri" w:cs="Calibri"/>
          <w:b/>
          <w:bCs/>
          <w:color w:val="auto"/>
        </w:rPr>
      </w:pPr>
      <w:r w:rsidRPr="00EB1D8A">
        <w:rPr>
          <w:rFonts w:ascii="Calibri" w:hAnsi="Calibri" w:cs="Calibri"/>
          <w:b/>
          <w:bCs/>
          <w:color w:val="auto"/>
        </w:rPr>
        <w:t>Subtiekėjų pasitelkimas</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bookmarkStart w:id="23" w:name="_Ref39668380"/>
      <w:bookmarkStart w:id="24" w:name="_Ref39668383"/>
      <w:r w:rsidRPr="00EB1D8A">
        <w:rPr>
          <w:rFonts w:ascii="Calibri" w:eastAsia="Calibri" w:hAnsi="Calibri" w:cs="Calibri"/>
          <w:color w:val="000000" w:themeColor="text1"/>
          <w:sz w:val="22"/>
        </w:rPr>
        <w:t xml:space="preserve">Tiekėjas savo pasiūlyme privalo nurodyti, kokiai sutarties daliai ir kokius subtiekėjus, jeigu jie pasiūlymo teikimo metu yra žinomi, tiekėjas ketina pasitelkti.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eastAsia="Calibri" w:hAnsi="Calibri" w:cs="Calibri"/>
          <w:bCs/>
          <w:sz w:val="22"/>
        </w:rPr>
        <w:t>Skirtingi tiekėjai gali pasitelkti tuos pačius subtiekėjus, tačiau tai negali sąlygoti draudžiamų susitarimų</w:t>
      </w:r>
      <w:r w:rsidRPr="00EB1D8A">
        <w:rPr>
          <w:rFonts w:ascii="Calibri" w:hAnsi="Calibri" w:cs="Calibri"/>
          <w:sz w:val="22"/>
        </w:rPr>
        <w:t>.</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eastAsia="Calibri" w:hAnsi="Calibri" w:cs="Calibri"/>
          <w:color w:val="000000" w:themeColor="text1"/>
          <w:sz w:val="22"/>
        </w:rPr>
        <w:t>S</w:t>
      </w:r>
      <w:r w:rsidRPr="00EB1D8A">
        <w:rPr>
          <w:rFonts w:ascii="Calibri" w:hAnsi="Calibri" w:cs="Calibri"/>
          <w:sz w:val="22"/>
        </w:rPr>
        <w:t xml:space="preserve">udarius sutartį, tačiau ne vėliau negu sutartis pradedama vykdyti, tiekėjas, kuris bus pripažintas laimėjusiu, įsipareigoja </w:t>
      </w:r>
      <w:r w:rsidRPr="00EB1D8A">
        <w:rPr>
          <w:rFonts w:ascii="Calibri" w:eastAsia="Arial" w:hAnsi="Calibri" w:cs="Calibri"/>
          <w:sz w:val="22"/>
        </w:rPr>
        <w:t xml:space="preserve">perkančiajai organizacijai </w:t>
      </w:r>
      <w:r w:rsidRPr="00EB1D8A">
        <w:rPr>
          <w:rFonts w:ascii="Calibri" w:hAnsi="Calibri" w:cs="Calibri"/>
          <w:sz w:val="22"/>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EB1D8A" w:rsidRPr="00EB1D8A" w:rsidRDefault="00EB1D8A" w:rsidP="00915B0C">
      <w:pPr>
        <w:pStyle w:val="Sraopastraipa"/>
        <w:numPr>
          <w:ilvl w:val="1"/>
          <w:numId w:val="42"/>
        </w:numPr>
        <w:spacing w:after="0" w:line="240" w:lineRule="auto"/>
        <w:ind w:left="0" w:firstLine="697"/>
        <w:jc w:val="both"/>
        <w:rPr>
          <w:rFonts w:ascii="Calibri" w:hAnsi="Calibri" w:cs="Calibri"/>
          <w:sz w:val="22"/>
        </w:rPr>
      </w:pPr>
      <w:r w:rsidRPr="00EB1D8A">
        <w:rPr>
          <w:rFonts w:ascii="Calibri" w:hAnsi="Calibri" w:cs="Calibri"/>
          <w:sz w:val="22"/>
        </w:rPr>
        <w:t xml:space="preserve">Jeigu pagal specialiųjų pirkimo sąlygų reikalavimus </w:t>
      </w:r>
      <w:r w:rsidRPr="00EB1D8A">
        <w:rPr>
          <w:rFonts w:ascii="Calibri" w:eastAsia="Calibri" w:hAnsi="Calibri" w:cs="Calibri"/>
          <w:sz w:val="22"/>
        </w:rPr>
        <w:t xml:space="preserve">yra </w:t>
      </w:r>
      <w:r w:rsidRPr="00EB1D8A">
        <w:rPr>
          <w:rFonts w:ascii="Calibri" w:hAnsi="Calibri" w:cs="Calibri"/>
          <w:sz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BA5CAD" w:rsidRPr="00EB1D8A" w:rsidRDefault="00BA5CAD" w:rsidP="00915B0C">
      <w:pPr>
        <w:pStyle w:val="Antrat1"/>
        <w:numPr>
          <w:ilvl w:val="0"/>
          <w:numId w:val="42"/>
        </w:numPr>
        <w:tabs>
          <w:tab w:val="left" w:pos="567"/>
        </w:tabs>
        <w:contextualSpacing/>
        <w:rPr>
          <w:rFonts w:ascii="Calibri" w:hAnsi="Calibri" w:cs="Calibri"/>
          <w:b/>
          <w:bCs/>
          <w:color w:val="auto"/>
        </w:rPr>
      </w:pPr>
      <w:r w:rsidRPr="00EB1D8A">
        <w:rPr>
          <w:rFonts w:ascii="Calibri" w:hAnsi="Calibri" w:cs="Calibri"/>
          <w:b/>
          <w:bCs/>
          <w:color w:val="auto"/>
        </w:rPr>
        <w:lastRenderedPageBreak/>
        <w:t>Tiekėjų grupės dalyvavimas</w:t>
      </w:r>
      <w:bookmarkEnd w:id="23"/>
      <w:bookmarkEnd w:id="24"/>
    </w:p>
    <w:p w:rsidR="00EB1D8A" w:rsidRPr="00EB1D8A" w:rsidRDefault="00EB1D8A" w:rsidP="00915B0C">
      <w:pPr>
        <w:pStyle w:val="Sraopastraipa"/>
        <w:numPr>
          <w:ilvl w:val="1"/>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Pasiūlymą gali pateikti tiekėjų grupė. Pirkime pasiūlymą teikianti tiekėjų grupė su pasiūlymu turi pateikti jungtinės veiklos sutarties kopiją. Jungtinės veiklos sutartyje privalo būti nurodyta:</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 xml:space="preserve">tiekėjų grupės sudėtis ir kiekvieno tiekėjų grupės dalyvio įsipareigojimai vykdant numatomą su </w:t>
      </w:r>
      <w:r w:rsidRPr="00EB1D8A">
        <w:rPr>
          <w:rFonts w:ascii="Calibri" w:eastAsia="Arial" w:hAnsi="Calibri" w:cs="Calibri"/>
          <w:sz w:val="22"/>
        </w:rPr>
        <w:t xml:space="preserve">perkančiąja organizacija </w:t>
      </w:r>
      <w:r w:rsidRPr="00EB1D8A">
        <w:rPr>
          <w:rFonts w:ascii="Calibri" w:hAnsi="Calibri" w:cs="Calibri"/>
          <w:sz w:val="22"/>
        </w:rPr>
        <w:t>sudaryti sutartį;</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sz w:val="22"/>
        </w:rPr>
        <w:t xml:space="preserve">solidari, kiekvieno tiekėjų grupės dalyvio atskirai ir visų kartu, atsakomybė už įsipareigojimų ir prievolių </w:t>
      </w:r>
      <w:r w:rsidRPr="00EB1D8A">
        <w:rPr>
          <w:rFonts w:ascii="Calibri" w:eastAsia="Arial" w:hAnsi="Calibri" w:cs="Calibri"/>
          <w:sz w:val="22"/>
        </w:rPr>
        <w:t xml:space="preserve">perkančiajai organizacijai </w:t>
      </w:r>
      <w:r w:rsidRPr="00EB1D8A">
        <w:rPr>
          <w:rFonts w:ascii="Calibri" w:hAnsi="Calibri" w:cs="Calibri"/>
          <w:sz w:val="22"/>
        </w:rPr>
        <w:t>nevykdymą (nepriklausomai nuo jų įnašo pagal jungtinės veiklos sutartį);</w:t>
      </w:r>
    </w:p>
    <w:p w:rsidR="00EB1D8A" w:rsidRPr="00EB1D8A" w:rsidRDefault="00EB1D8A" w:rsidP="00915B0C">
      <w:pPr>
        <w:pStyle w:val="Sraopastraipa"/>
        <w:numPr>
          <w:ilvl w:val="2"/>
          <w:numId w:val="42"/>
        </w:numPr>
        <w:tabs>
          <w:tab w:val="left" w:pos="1418"/>
        </w:tabs>
        <w:spacing w:after="0" w:line="240" w:lineRule="auto"/>
        <w:ind w:left="0" w:firstLine="697"/>
        <w:jc w:val="both"/>
        <w:rPr>
          <w:rFonts w:ascii="Calibri" w:hAnsi="Calibri" w:cs="Calibri"/>
          <w:sz w:val="22"/>
        </w:rPr>
      </w:pPr>
      <w:r w:rsidRPr="00EB1D8A">
        <w:rPr>
          <w:rFonts w:ascii="Calibri" w:hAnsi="Calibri" w:cs="Calibri"/>
          <w:bCs/>
          <w:sz w:val="22"/>
        </w:rPr>
        <w:t>kuris šios sutarties dalyvis yra įgaliojamas tiekėjų grupės vardu teikti pasiūlymą, o laimėjus pirkimą, – pasirašyti sutartį su</w:t>
      </w:r>
      <w:r w:rsidRPr="00EB1D8A">
        <w:rPr>
          <w:rFonts w:ascii="Calibri" w:eastAsia="Arial" w:hAnsi="Calibri" w:cs="Calibri"/>
          <w:sz w:val="22"/>
        </w:rPr>
        <w:t xml:space="preserve"> perkančiąja organizacija</w:t>
      </w:r>
      <w:r w:rsidRPr="00EB1D8A">
        <w:rPr>
          <w:rFonts w:ascii="Calibri" w:hAnsi="Calibri" w:cs="Calibri"/>
          <w:bCs/>
          <w:sz w:val="22"/>
        </w:rPr>
        <w:t>, teikti sąskaitas faktūras atsiskaitymams (mokėjimai bus atliekami tik vienam iš jungtinės veiklos sutarties dalyvių), pasirašyti su sutarties vykdymu susijusius dokumentus (įgaliotas dalyvis) ir kt</w:t>
      </w:r>
      <w:r w:rsidRPr="00EB1D8A">
        <w:rPr>
          <w:rFonts w:ascii="Calibri" w:hAnsi="Calibri" w:cs="Calibri"/>
          <w:sz w:val="22"/>
        </w:rPr>
        <w:t>.</w:t>
      </w:r>
    </w:p>
    <w:p w:rsidR="00EB1D8A" w:rsidRPr="00EB1D8A" w:rsidRDefault="00EB1D8A" w:rsidP="00915B0C">
      <w:pPr>
        <w:pStyle w:val="Sraopastraipa"/>
        <w:numPr>
          <w:ilvl w:val="1"/>
          <w:numId w:val="42"/>
        </w:numPr>
        <w:tabs>
          <w:tab w:val="left" w:pos="709"/>
          <w:tab w:val="left" w:pos="1418"/>
        </w:tabs>
        <w:spacing w:after="0" w:line="240" w:lineRule="auto"/>
        <w:ind w:left="0" w:firstLine="697"/>
        <w:jc w:val="both"/>
        <w:rPr>
          <w:rFonts w:ascii="Calibri" w:hAnsi="Calibri" w:cs="Calibri"/>
          <w:color w:val="000000" w:themeColor="text1"/>
          <w:sz w:val="22"/>
        </w:rPr>
      </w:pPr>
      <w:r w:rsidRPr="00EB1D8A">
        <w:rPr>
          <w:rFonts w:ascii="Calibri" w:hAnsi="Calibri" w:cs="Calibri"/>
          <w:sz w:val="22"/>
        </w:rPr>
        <w:t xml:space="preserve">Jeigu specialiosiose pirkimo sąlygose nenurodyta kitaip, </w:t>
      </w:r>
      <w:r w:rsidRPr="00EB1D8A">
        <w:rPr>
          <w:rFonts w:ascii="Calibri" w:hAnsi="Calibri" w:cs="Calibri"/>
          <w:color w:val="000000" w:themeColor="text1"/>
          <w:sz w:val="22"/>
        </w:rPr>
        <w:t xml:space="preserve">perkančioji organizacija nereikalauja, kad </w:t>
      </w:r>
      <w:r w:rsidRPr="00EB1D8A">
        <w:rPr>
          <w:rFonts w:ascii="Calibri" w:hAnsi="Calibri" w:cs="Calibri"/>
          <w:sz w:val="22"/>
        </w:rPr>
        <w:t>tiekėjų grupės</w:t>
      </w:r>
      <w:r w:rsidRPr="00EB1D8A">
        <w:rPr>
          <w:rFonts w:ascii="Calibri" w:hAnsi="Calibri" w:cs="Calibri"/>
          <w:color w:val="000000" w:themeColor="text1"/>
          <w:sz w:val="22"/>
        </w:rPr>
        <w:t xml:space="preserve"> pateiktą pasiūlymą pripažinus laimėjusiu ir pasiūlius sudaryti sutartį, ši </w:t>
      </w:r>
      <w:r w:rsidRPr="00EB1D8A">
        <w:rPr>
          <w:rFonts w:ascii="Calibri" w:hAnsi="Calibri" w:cs="Calibri"/>
          <w:sz w:val="22"/>
        </w:rPr>
        <w:t>tiekėjų</w:t>
      </w:r>
      <w:r w:rsidRPr="00EB1D8A">
        <w:rPr>
          <w:rFonts w:ascii="Calibri" w:hAnsi="Calibri" w:cs="Calibri"/>
          <w:color w:val="000000" w:themeColor="text1"/>
          <w:sz w:val="22"/>
        </w:rPr>
        <w:t xml:space="preserve"> grupė įgytų tam tikrą teisinę formą.</w:t>
      </w:r>
    </w:p>
    <w:p w:rsidR="00EB1D8A" w:rsidRPr="00EB1D8A" w:rsidRDefault="00EB1D8A" w:rsidP="00915B0C">
      <w:pPr>
        <w:pStyle w:val="Sraopastraipa"/>
        <w:numPr>
          <w:ilvl w:val="1"/>
          <w:numId w:val="42"/>
        </w:numPr>
        <w:tabs>
          <w:tab w:val="left" w:pos="1418"/>
        </w:tabs>
        <w:spacing w:line="240" w:lineRule="auto"/>
        <w:ind w:left="0" w:firstLine="709"/>
        <w:jc w:val="both"/>
        <w:rPr>
          <w:rFonts w:ascii="Calibri" w:hAnsi="Calibri" w:cs="Calibri"/>
          <w:sz w:val="22"/>
        </w:rPr>
      </w:pPr>
      <w:r w:rsidRPr="00EB1D8A">
        <w:rPr>
          <w:rFonts w:ascii="Calibri" w:hAnsi="Calibri" w:cs="Calibri"/>
          <w:sz w:val="22"/>
        </w:rPr>
        <w:t xml:space="preserve">Tiekėjui, teikiančiam pasiūlymą savarankiškai ar kaip tiekėjų grupės nariui, nedraudžiama būti kito tiekėjo subtiekėju ar ūkio subjektu, kurio pajėgumais remiamasi kitas tiekėjas, tame pačiame pirkime. </w:t>
      </w:r>
    </w:p>
    <w:p w:rsidR="00853BE2" w:rsidRPr="00D34B46" w:rsidRDefault="00853BE2" w:rsidP="00853BE2">
      <w:pPr>
        <w:pStyle w:val="Sraopastraipa"/>
        <w:spacing w:line="240" w:lineRule="auto"/>
        <w:ind w:left="709"/>
        <w:jc w:val="both"/>
      </w:pPr>
    </w:p>
    <w:p w:rsidR="00BA5CAD" w:rsidRPr="00EB1D8A" w:rsidRDefault="00BA5CAD" w:rsidP="00B90411">
      <w:pPr>
        <w:pStyle w:val="Antrat1"/>
        <w:numPr>
          <w:ilvl w:val="0"/>
          <w:numId w:val="12"/>
        </w:numPr>
        <w:tabs>
          <w:tab w:val="left" w:pos="567"/>
        </w:tabs>
        <w:spacing w:before="0" w:after="0"/>
        <w:ind w:left="0" w:firstLine="0"/>
        <w:rPr>
          <w:rFonts w:ascii="Calibri" w:hAnsi="Calibri" w:cs="Calibri"/>
          <w:b/>
          <w:bCs/>
          <w:vanish/>
          <w:color w:val="auto"/>
        </w:rPr>
      </w:pPr>
      <w:bookmarkStart w:id="25" w:name="_Toc48053171"/>
      <w:bookmarkStart w:id="26" w:name="_Toc85698576"/>
      <w:bookmarkStart w:id="27" w:name="_Toc86176527"/>
      <w:r w:rsidRPr="00EB1D8A">
        <w:rPr>
          <w:rFonts w:ascii="Calibri" w:hAnsi="Calibri" w:cs="Calibri"/>
          <w:b/>
          <w:bCs/>
          <w:color w:val="auto"/>
        </w:rPr>
        <w:t>Reikalavimai pasiūlymų rengimui ir pateikimui</w:t>
      </w:r>
      <w:bookmarkEnd w:id="25"/>
      <w:bookmarkEnd w:id="26"/>
      <w:bookmarkEnd w:id="27"/>
    </w:p>
    <w:p w:rsidR="00BA5CAD" w:rsidRDefault="00BA5CAD" w:rsidP="00BA5CAD"/>
    <w:p w:rsidR="00EB1D8A" w:rsidRPr="00EB1D8A" w:rsidRDefault="00EB1D8A" w:rsidP="00EB1D8A">
      <w:pPr>
        <w:tabs>
          <w:tab w:val="left" w:pos="1276"/>
        </w:tabs>
        <w:spacing w:after="0" w:line="240" w:lineRule="auto"/>
        <w:ind w:firstLine="709"/>
        <w:jc w:val="both"/>
        <w:rPr>
          <w:rFonts w:ascii="Calibri" w:eastAsia="Calibri" w:hAnsi="Calibri" w:cs="Calibri"/>
          <w:sz w:val="21"/>
          <w:szCs w:val="21"/>
          <w:lang w:eastAsia="lt-LT"/>
        </w:rPr>
      </w:pPr>
      <w:r w:rsidRPr="00EB1D8A">
        <w:rPr>
          <w:rFonts w:ascii="Calibri" w:eastAsia="Calibri" w:hAnsi="Calibri" w:cs="Calibri"/>
          <w:sz w:val="21"/>
          <w:szCs w:val="21"/>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EB1D8A" w:rsidRPr="00EB1D8A" w:rsidRDefault="00EB1D8A" w:rsidP="00EB1D8A">
      <w:pPr>
        <w:tabs>
          <w:tab w:val="left" w:pos="1134"/>
        </w:tabs>
        <w:spacing w:after="0" w:line="240" w:lineRule="auto"/>
        <w:ind w:firstLine="709"/>
        <w:jc w:val="both"/>
        <w:rPr>
          <w:rFonts w:ascii="Calibri" w:eastAsia="Calibri" w:hAnsi="Calibri" w:cs="Calibri"/>
          <w:sz w:val="21"/>
          <w:szCs w:val="21"/>
          <w:shd w:val="clear" w:color="auto" w:fill="FFFFFF"/>
          <w:lang w:eastAsia="lt-LT"/>
        </w:rPr>
      </w:pPr>
      <w:r w:rsidRPr="00EB1D8A">
        <w:rPr>
          <w:rFonts w:ascii="Calibri" w:eastAsia="Calibri" w:hAnsi="Calibri" w:cs="Calibri"/>
          <w:sz w:val="21"/>
          <w:szCs w:val="21"/>
          <w:lang w:eastAsia="lt-LT"/>
        </w:rPr>
        <w:t xml:space="preserve">11.2. Perkančioji organizacija neatsako dėl pasiūlymų, kurie nebuvo gauti ar buvo gauti pavėluotai dėl ryšių ir telekomunikacinių priemonių, CVP IS darbo sutrikimų ar kitų nenumatytų atvejų. </w:t>
      </w:r>
      <w:r w:rsidRPr="00EB1D8A">
        <w:rPr>
          <w:rFonts w:ascii="Calibri" w:eastAsia="Times New Roman" w:hAnsi="Calibri" w:cs="Calibri"/>
          <w:sz w:val="21"/>
          <w:szCs w:val="21"/>
          <w:lang w:eastAsia="lt-LT"/>
        </w:rPr>
        <w:t>Atsižvelgiant į tai, tiekėjams siūloma rengti pasiūlymus taip, kad liktų pakankamai laiko jiems laiku ir tinkamai pateikti.</w:t>
      </w:r>
      <w:r w:rsidRPr="00EB1D8A">
        <w:rPr>
          <w:rFonts w:ascii="Calibri" w:eastAsia="Calibri" w:hAnsi="Calibri" w:cs="Calibri"/>
          <w:sz w:val="21"/>
          <w:szCs w:val="21"/>
          <w:lang w:eastAsia="lt-LT"/>
        </w:rPr>
        <w:t xml:space="preserve"> Pasiūlymai, gauti po nustatyto pasiūlymų pateikimo termino pabaigos, bus laikomi negautais ir nebus vertinami. Sutrikus CVP IS veikimui, tiekėjai turi imtis veiksmų, numatytų </w:t>
      </w:r>
      <w:r w:rsidRPr="00EB1D8A">
        <w:rPr>
          <w:rFonts w:ascii="Calibri" w:eastAsia="Calibri" w:hAnsi="Calibri" w:cs="Calibri"/>
          <w:i/>
          <w:iCs/>
          <w:sz w:val="21"/>
          <w:szCs w:val="21"/>
          <w:shd w:val="clear" w:color="auto" w:fill="FFFFFF"/>
          <w:lang w:eastAsia="lt-LT"/>
        </w:rPr>
        <w:t>Rekomendacijose dėl veiksmų, kurių turėtų imtis pirkimo vykdytojai ir tiekėjai, sutrikus Centrinės viešųjų pirkimų informacinės sistemos veikimui</w:t>
      </w:r>
      <w:r w:rsidRPr="00EB1D8A">
        <w:rPr>
          <w:rFonts w:ascii="Calibri" w:eastAsia="Calibri" w:hAnsi="Calibri" w:cs="Calibri"/>
          <w:sz w:val="21"/>
          <w:szCs w:val="21"/>
          <w:shd w:val="clear" w:color="auto" w:fill="FFFFFF"/>
          <w:lang w:eastAsia="lt-LT"/>
        </w:rPr>
        <w:t>, patvirtintose</w:t>
      </w:r>
      <w:r w:rsidRPr="00EB1D8A">
        <w:rPr>
          <w:rFonts w:ascii="Calibri" w:eastAsia="Calibri" w:hAnsi="Calibri" w:cs="Calibri"/>
          <w:sz w:val="21"/>
          <w:szCs w:val="21"/>
          <w:lang w:eastAsia="lt-LT"/>
        </w:rPr>
        <w:t xml:space="preserve"> </w:t>
      </w:r>
      <w:r w:rsidRPr="00EB1D8A">
        <w:rPr>
          <w:rFonts w:ascii="Calibri" w:eastAsia="Calibri" w:hAnsi="Calibri" w:cs="Calibri"/>
          <w:sz w:val="21"/>
          <w:szCs w:val="21"/>
          <w:shd w:val="clear" w:color="auto" w:fill="FFFFFF"/>
          <w:lang w:eastAsia="lt-LT"/>
        </w:rPr>
        <w:t>Viešųjų pirkimų tarnybos direktoriaus 2018 m. kovo 15 d. įsakymu Nr. 1S-31.</w:t>
      </w:r>
    </w:p>
    <w:p w:rsidR="00EB1D8A" w:rsidRPr="00EB1D8A" w:rsidRDefault="00EB1D8A" w:rsidP="00EB1D8A">
      <w:pPr>
        <w:tabs>
          <w:tab w:val="left" w:pos="1134"/>
        </w:tabs>
        <w:spacing w:after="0" w:line="240" w:lineRule="auto"/>
        <w:ind w:firstLine="709"/>
        <w:jc w:val="both"/>
        <w:rPr>
          <w:rFonts w:ascii="Calibri" w:eastAsia="Calibri" w:hAnsi="Calibri" w:cs="Calibri"/>
          <w:vanish/>
          <w:sz w:val="21"/>
          <w:szCs w:val="21"/>
          <w:lang w:eastAsia="lt-LT"/>
        </w:rPr>
      </w:pPr>
    </w:p>
    <w:p w:rsidR="00EB1D8A" w:rsidRPr="00EB1D8A" w:rsidRDefault="00EB1D8A" w:rsidP="00EB1D8A">
      <w:pPr>
        <w:spacing w:after="0" w:line="240" w:lineRule="auto"/>
        <w:ind w:firstLine="709"/>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11.3. Tiekėjas pasiūlyme turi aiškiai nurodyti, kuri pasiūlymo informacija yra </w:t>
      </w:r>
      <w:r w:rsidRPr="00EB1D8A">
        <w:rPr>
          <w:rFonts w:ascii="Calibri" w:eastAsia="Calibri" w:hAnsi="Calibri" w:cs="Calibri"/>
          <w:b/>
          <w:bCs/>
          <w:sz w:val="21"/>
          <w:szCs w:val="21"/>
          <w:lang w:eastAsia="lt-LT"/>
        </w:rPr>
        <w:t>konfidenciali</w:t>
      </w:r>
      <w:r w:rsidRPr="00EB1D8A">
        <w:rPr>
          <w:rFonts w:ascii="Calibri" w:eastAsia="Calibri" w:hAnsi="Calibri" w:cs="Calibri"/>
          <w:sz w:val="21"/>
          <w:szCs w:val="21"/>
          <w:lang w:eastAsia="lt-LT"/>
        </w:rPr>
        <w:t xml:space="preserve">, vadovaujantis VPĮ 20 straipsniu. </w:t>
      </w:r>
      <w:r w:rsidRPr="00EB1D8A">
        <w:rPr>
          <w:rFonts w:ascii="Calibri" w:eastAsia="Times New Roman" w:hAnsi="Calibri" w:cs="Calibri"/>
          <w:sz w:val="21"/>
          <w:szCs w:val="21"/>
          <w:lang w:eastAsia="lt-LT"/>
        </w:rPr>
        <w:t>Jei tokia informacija pasiūlyme nebus nurodyta, tuomet bus laikoma, kad bet kuri pateiktame pasiūlyme nurodyta informacija nėra konfidenciali.</w:t>
      </w:r>
      <w:r w:rsidRPr="00EB1D8A">
        <w:rPr>
          <w:rFonts w:ascii="Calibri" w:eastAsia="Calibri" w:hAnsi="Calibri" w:cs="Calibri"/>
          <w:sz w:val="21"/>
          <w:szCs w:val="21"/>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EB1D8A">
        <w:rPr>
          <w:rFonts w:ascii="Calibri" w:eastAsia="Arial" w:hAnsi="Calibri" w:cs="Calibri"/>
          <w:sz w:val="21"/>
          <w:szCs w:val="21"/>
          <w:lang w:eastAsia="lt-LT"/>
        </w:rPr>
        <w:t xml:space="preserve">Perkančiajai organizacijai </w:t>
      </w:r>
      <w:r w:rsidRPr="00EB1D8A">
        <w:rPr>
          <w:rFonts w:ascii="Calibri" w:eastAsia="Calibri" w:hAnsi="Calibri" w:cs="Calibri"/>
          <w:sz w:val="21"/>
          <w:szCs w:val="21"/>
          <w:lang w:eastAsia="lt-LT"/>
        </w:rPr>
        <w:t>kilus abejonių, ar konkreti informacija pagrįstai nurodyta konfidencialia, privalo kreiptis į tiekėją, prašydama pagrįsti informacijos konfidencialumą. Jeigu tiekėjas per  perkančiosios organizacijos nurodytą terminą</w:t>
      </w:r>
      <w:r w:rsidRPr="00EB1D8A">
        <w:rPr>
          <w:rFonts w:ascii="Calibri" w:eastAsia="Calibri" w:hAnsi="Calibri" w:cs="Calibri"/>
          <w:color w:val="000000"/>
          <w:sz w:val="21"/>
          <w:szCs w:val="21"/>
          <w:lang w:eastAsia="lt-LT"/>
        </w:rPr>
        <w:t xml:space="preserve"> (kuris negali būti trumpesnis kaip 3 darbo dienos) </w:t>
      </w:r>
      <w:r w:rsidRPr="00EB1D8A">
        <w:rPr>
          <w:rFonts w:ascii="Calibri" w:eastAsia="Calibri" w:hAnsi="Calibri" w:cs="Calibri"/>
          <w:sz w:val="21"/>
          <w:szCs w:val="21"/>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EB1D8A">
        <w:rPr>
          <w:rFonts w:ascii="Calibri" w:eastAsia="Calibri" w:hAnsi="Calibri" w:cs="Calibri"/>
          <w:sz w:val="21"/>
          <w:szCs w:val="21"/>
          <w:shd w:val="clear" w:color="auto" w:fill="FFFFFF"/>
          <w:lang w:eastAsia="lt-LT"/>
        </w:rPr>
        <w:t>pasiūlymo aspektų santrauką ir jų technines charakteristikas, taip, kad nebūtų galima nustatyti konfidencialios informacijos)</w:t>
      </w:r>
      <w:r w:rsidRPr="00EB1D8A">
        <w:rPr>
          <w:rFonts w:ascii="Calibri" w:eastAsia="Calibri" w:hAnsi="Calibri" w:cs="Calibri"/>
          <w:sz w:val="21"/>
          <w:szCs w:val="21"/>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rsidR="00EB1D8A" w:rsidRPr="00EB1D8A" w:rsidRDefault="00EB1D8A" w:rsidP="00EB1D8A">
      <w:pPr>
        <w:spacing w:after="0" w:line="240" w:lineRule="auto"/>
        <w:ind w:firstLine="709"/>
        <w:contextualSpacing/>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11.4. </w:t>
      </w:r>
      <w:r w:rsidRPr="00EB1D8A">
        <w:rPr>
          <w:rFonts w:ascii="Calibri" w:eastAsia="Arial" w:hAnsi="Calibri" w:cs="Calibri"/>
          <w:color w:val="000000"/>
          <w:sz w:val="21"/>
          <w:szCs w:val="21"/>
          <w:lang w:eastAsia="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w:t>
      </w:r>
      <w:r w:rsidRPr="00EB1D8A">
        <w:rPr>
          <w:rFonts w:ascii="Calibri" w:eastAsia="Arial" w:hAnsi="Calibri" w:cs="Calibri"/>
          <w:color w:val="000000"/>
          <w:sz w:val="21"/>
          <w:szCs w:val="21"/>
          <w:lang w:eastAsia="lt-LT"/>
        </w:rPr>
        <w:lastRenderedPageBreak/>
        <w:t>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EB1D8A">
        <w:rPr>
          <w:rFonts w:ascii="Calibri" w:eastAsia="Arial" w:hAnsi="Calibri" w:cs="Calibri"/>
          <w:b/>
          <w:bCs/>
          <w:color w:val="000000"/>
          <w:sz w:val="21"/>
          <w:szCs w:val="21"/>
          <w:lang w:eastAsia="lt-LT"/>
        </w:rPr>
        <w:t xml:space="preserve"> </w:t>
      </w:r>
      <w:r w:rsidRPr="00EB1D8A">
        <w:rPr>
          <w:rFonts w:ascii="Calibri" w:eastAsia="Arial" w:hAnsi="Calibri" w:cs="Calibri"/>
          <w:color w:val="000000"/>
          <w:sz w:val="21"/>
          <w:szCs w:val="21"/>
          <w:lang w:eastAsia="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EB1D8A" w:rsidRPr="00EB1D8A" w:rsidRDefault="00EB1D8A" w:rsidP="00EB1D8A">
      <w:pPr>
        <w:spacing w:after="0" w:line="240" w:lineRule="auto"/>
        <w:ind w:firstLine="697"/>
        <w:contextualSpacing/>
        <w:jc w:val="both"/>
        <w:rPr>
          <w:rFonts w:ascii="Calibri" w:eastAsia="Arial" w:hAnsi="Calibri" w:cs="Calibri"/>
          <w:color w:val="7030A0"/>
          <w:sz w:val="21"/>
          <w:szCs w:val="21"/>
          <w:lang w:eastAsia="lt-LT"/>
        </w:rPr>
      </w:pPr>
      <w:r w:rsidRPr="00EB1D8A">
        <w:rPr>
          <w:rFonts w:ascii="Calibri" w:eastAsia="Calibri" w:hAnsi="Calibri" w:cs="Calibri"/>
          <w:sz w:val="21"/>
          <w:szCs w:val="21"/>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rsidR="00EB1D8A" w:rsidRPr="00EB1D8A" w:rsidRDefault="00EB1D8A" w:rsidP="00EB1D8A">
      <w:pPr>
        <w:spacing w:after="0" w:line="240" w:lineRule="auto"/>
        <w:ind w:firstLine="709"/>
        <w:contextualSpacing/>
        <w:jc w:val="both"/>
        <w:rPr>
          <w:rFonts w:ascii="Calibri" w:eastAsia="Calibri" w:hAnsi="Calibri" w:cs="Calibri"/>
          <w:color w:val="7030A0"/>
          <w:sz w:val="21"/>
          <w:szCs w:val="21"/>
          <w:lang w:eastAsia="lt-LT"/>
        </w:rPr>
      </w:pPr>
      <w:r w:rsidRPr="00EB1D8A">
        <w:rPr>
          <w:rFonts w:ascii="Calibri" w:eastAsia="Calibri" w:hAnsi="Calibri" w:cs="Calibri"/>
          <w:sz w:val="21"/>
          <w:szCs w:val="21"/>
          <w:lang w:eastAsia="lt-LT"/>
        </w:rPr>
        <w:t xml:space="preserve">11.6. Perkančioji organizacija turi teisę prašyti, kad tiekėjai pratęstų pasiūlymų galiojimą iki konkrečiai nurodyto termino. </w:t>
      </w:r>
    </w:p>
    <w:p w:rsidR="00EB1D8A" w:rsidRPr="00EB1D8A" w:rsidRDefault="00EB1D8A" w:rsidP="00EB1D8A">
      <w:pPr>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rsidR="00EB1D8A" w:rsidRPr="00EB1D8A" w:rsidRDefault="00EB1D8A" w:rsidP="00EB1D8A">
      <w:pPr>
        <w:spacing w:line="240" w:lineRule="auto"/>
        <w:ind w:firstLine="709"/>
        <w:contextualSpacing/>
        <w:jc w:val="both"/>
        <w:rPr>
          <w:rFonts w:ascii="Calibri" w:eastAsia="Calibri" w:hAnsi="Calibri" w:cs="Arial"/>
          <w:sz w:val="21"/>
          <w:szCs w:val="21"/>
          <w:lang w:eastAsia="lt-LT"/>
        </w:rPr>
      </w:pPr>
      <w:r w:rsidRPr="00EB1D8A">
        <w:rPr>
          <w:rFonts w:ascii="Calibri" w:eastAsia="Arial" w:hAnsi="Calibri" w:cs="Calibri"/>
          <w:sz w:val="21"/>
          <w:szCs w:val="21"/>
          <w:lang w:eastAsia="lt-LT"/>
        </w:rPr>
        <w:t xml:space="preserve">11.8. </w:t>
      </w:r>
      <w:r w:rsidRPr="00EB1D8A">
        <w:rPr>
          <w:rFonts w:ascii="Calibri" w:eastAsia="Calibri" w:hAnsi="Calibri" w:cs="Arial"/>
          <w:sz w:val="21"/>
          <w:szCs w:val="21"/>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EB1D8A" w:rsidRPr="00EB1D8A" w:rsidRDefault="00EB1D8A" w:rsidP="00EB1D8A">
      <w:pPr>
        <w:spacing w:line="240" w:lineRule="auto"/>
        <w:ind w:firstLine="709"/>
        <w:contextualSpacing/>
        <w:jc w:val="both"/>
        <w:rPr>
          <w:rFonts w:ascii="Calibri" w:eastAsia="Calibri" w:hAnsi="Calibri" w:cs="Arial"/>
          <w:sz w:val="21"/>
          <w:szCs w:val="21"/>
          <w:lang w:eastAsia="lt-LT"/>
        </w:rPr>
      </w:pPr>
      <w:r w:rsidRPr="00EB1D8A">
        <w:rPr>
          <w:rFonts w:ascii="Calibri" w:eastAsia="Calibri" w:hAnsi="Calibri" w:cs="Arial"/>
          <w:sz w:val="21"/>
          <w:szCs w:val="21"/>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rsidR="00853BE2" w:rsidRPr="00D87269" w:rsidRDefault="00853BE2" w:rsidP="00BA5CAD">
      <w:pPr>
        <w:pStyle w:val="paragrafesrasas2lygis"/>
        <w:spacing w:after="0" w:line="300" w:lineRule="auto"/>
        <w:rPr>
          <w:rFonts w:ascii="Arial" w:eastAsiaTheme="minorEastAsia" w:hAnsi="Arial" w:cs="Arial"/>
          <w:color w:val="7030A0"/>
          <w:sz w:val="21"/>
          <w:szCs w:val="21"/>
        </w:rPr>
      </w:pPr>
    </w:p>
    <w:p w:rsidR="00BA5CAD" w:rsidRPr="00EB1D8A" w:rsidRDefault="00BA5CAD" w:rsidP="00B90411">
      <w:pPr>
        <w:pStyle w:val="Antrat1"/>
        <w:numPr>
          <w:ilvl w:val="0"/>
          <w:numId w:val="11"/>
        </w:numPr>
        <w:tabs>
          <w:tab w:val="left" w:pos="709"/>
        </w:tabs>
        <w:spacing w:before="0" w:after="0" w:line="300" w:lineRule="auto"/>
        <w:ind w:left="0" w:firstLine="0"/>
        <w:rPr>
          <w:rFonts w:ascii="Calibri" w:hAnsi="Calibri" w:cs="Calibri"/>
          <w:b/>
          <w:bCs/>
          <w:color w:val="auto"/>
        </w:rPr>
      </w:pPr>
      <w:r w:rsidRPr="00EB1D8A">
        <w:rPr>
          <w:rFonts w:ascii="Calibri" w:hAnsi="Calibri" w:cs="Calibri"/>
          <w:b/>
          <w:bCs/>
          <w:color w:val="auto"/>
        </w:rPr>
        <w:t>Susipažinimas su pasiūlymais</w:t>
      </w:r>
    </w:p>
    <w:p w:rsidR="00BA5CAD" w:rsidRDefault="00BA5CAD" w:rsidP="00BA5CAD">
      <w:pPr>
        <w:pStyle w:val="paragrafesrasas2lygis"/>
        <w:spacing w:after="0" w:line="300" w:lineRule="auto"/>
        <w:ind w:left="697"/>
        <w:rPr>
          <w:rFonts w:ascii="Arial" w:hAnsi="Arial" w:cs="Arial"/>
          <w:sz w:val="21"/>
          <w:szCs w:val="21"/>
        </w:rPr>
      </w:pPr>
    </w:p>
    <w:p w:rsidR="00EB1D8A" w:rsidRPr="00EB1D8A" w:rsidRDefault="00EB1D8A" w:rsidP="00EB1D8A">
      <w:pPr>
        <w:pStyle w:val="paragrafesrasas2lygis"/>
        <w:numPr>
          <w:ilvl w:val="1"/>
          <w:numId w:val="11"/>
        </w:numPr>
        <w:tabs>
          <w:tab w:val="left" w:pos="1276"/>
          <w:tab w:val="left" w:pos="1560"/>
        </w:tabs>
        <w:spacing w:after="0" w:line="240" w:lineRule="auto"/>
        <w:ind w:left="0" w:firstLine="697"/>
        <w:rPr>
          <w:rFonts w:ascii="Calibri" w:hAnsi="Calibri" w:cs="Calibri"/>
        </w:rPr>
      </w:pPr>
      <w:r w:rsidRPr="00EB1D8A">
        <w:rPr>
          <w:rFonts w:ascii="Calibri" w:hAnsi="Calibri" w:cs="Calibri"/>
        </w:rPr>
        <w:t>Su pasiūlymais susipažins pirkimo organizatorius arba Komisija (jei ji sudaryta), nedalyvaujant tiekėjams ar jų įgaliotiems atstovams. Posėdžio, kuriame bus susipažįstama su pasiūlymais, data ir vieta bus nurodyta pirkimo dokumentuose.</w:t>
      </w:r>
    </w:p>
    <w:p w:rsidR="00EB1D8A" w:rsidRPr="00EB1D8A" w:rsidRDefault="00EB1D8A" w:rsidP="00EB1D8A">
      <w:pPr>
        <w:pStyle w:val="paragrafesrasas2lygis"/>
        <w:numPr>
          <w:ilvl w:val="1"/>
          <w:numId w:val="11"/>
        </w:numPr>
        <w:tabs>
          <w:tab w:val="left" w:pos="1276"/>
          <w:tab w:val="left" w:pos="1560"/>
        </w:tabs>
        <w:spacing w:after="0" w:line="240" w:lineRule="auto"/>
        <w:ind w:left="0" w:firstLine="697"/>
        <w:rPr>
          <w:rFonts w:ascii="Calibri" w:hAnsi="Calibri" w:cs="Calibri"/>
        </w:rPr>
      </w:pPr>
      <w:r w:rsidRPr="00EB1D8A">
        <w:rPr>
          <w:rFonts w:ascii="Calibri" w:hAnsi="Calibri" w:cs="Calibri"/>
          <w:color w:val="000000" w:themeColor="text1"/>
        </w:rPr>
        <w:t xml:space="preserve"> Tiekėjo teikiamas pasiūlymas gali būti užšifruojamas. </w:t>
      </w:r>
    </w:p>
    <w:p w:rsidR="00EB1D8A" w:rsidRPr="00EB1D8A" w:rsidRDefault="00EB1D8A" w:rsidP="00EB1D8A">
      <w:pPr>
        <w:pStyle w:val="Sraopastraipa"/>
        <w:numPr>
          <w:ilvl w:val="1"/>
          <w:numId w:val="11"/>
        </w:numPr>
        <w:tabs>
          <w:tab w:val="left" w:pos="709"/>
          <w:tab w:val="left" w:pos="1276"/>
          <w:tab w:val="left" w:pos="1560"/>
        </w:tabs>
        <w:spacing w:after="0" w:line="240" w:lineRule="auto"/>
        <w:ind w:left="0" w:firstLine="709"/>
        <w:jc w:val="both"/>
        <w:rPr>
          <w:rFonts w:ascii="Calibri" w:hAnsi="Calibri" w:cs="Calibri"/>
          <w:color w:val="000000" w:themeColor="text1"/>
          <w:sz w:val="22"/>
        </w:rPr>
      </w:pPr>
      <w:r w:rsidRPr="00EB1D8A">
        <w:rPr>
          <w:rFonts w:ascii="Calibri" w:hAnsi="Calibri" w:cs="Calibri"/>
          <w:b/>
          <w:bCs/>
          <w:color w:val="000000" w:themeColor="text1"/>
          <w:sz w:val="22"/>
        </w:rPr>
        <w:t xml:space="preserve"> Jeigu perkančioji organizacija pasiūlymus vertins pagal kainą arba kainos ar sąnaudų ir kokybės santykį ir jos pasirinktos vertinti pasiūlymo techninės charakteristikos yra kiekybiškai įvertinamos</w:t>
      </w:r>
      <w:r w:rsidRPr="00EB1D8A">
        <w:rPr>
          <w:rFonts w:ascii="Calibri" w:hAnsi="Calibri" w:cs="Calibri"/>
          <w:color w:val="000000" w:themeColor="text1"/>
          <w:sz w:val="22"/>
        </w:rPr>
        <w:t xml:space="preserve"> (</w:t>
      </w:r>
      <w:r w:rsidRPr="00EB1D8A">
        <w:rPr>
          <w:rFonts w:ascii="Calibri" w:hAnsi="Calibri" w:cs="Calibri"/>
          <w:b/>
          <w:bCs/>
          <w:color w:val="000000" w:themeColor="text1"/>
          <w:sz w:val="22"/>
        </w:rPr>
        <w:t>pasiūlymą reikalaujama pateikti 1 voke</w:t>
      </w:r>
      <w:r w:rsidRPr="00EB1D8A">
        <w:rPr>
          <w:rFonts w:ascii="Calibri" w:hAnsi="Calibri" w:cs="Calibri"/>
          <w:color w:val="000000" w:themeColor="text1"/>
          <w:sz w:val="22"/>
        </w:rPr>
        <w:t>), tiekėjas, nusprendęs pateikti užšifruotą pasiūlymą, turi:</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sz w:val="22"/>
        </w:rPr>
      </w:pPr>
      <w:r w:rsidRPr="00EB1D8A">
        <w:rPr>
          <w:rFonts w:ascii="Calibri" w:hAnsi="Calibri" w:cs="Calibri"/>
          <w:b/>
          <w:color w:val="000000" w:themeColor="text1"/>
          <w:sz w:val="22"/>
        </w:rPr>
        <w:t xml:space="preserve">iki pasiūlymų pateikimo termino pabaigos </w:t>
      </w:r>
      <w:r w:rsidRPr="00EB1D8A">
        <w:rPr>
          <w:rFonts w:ascii="Calibri" w:hAnsi="Calibri" w:cs="Calibri"/>
          <w:color w:val="000000" w:themeColor="text1"/>
          <w:sz w:val="22"/>
        </w:rPr>
        <w:t>naudodamasis CVP IS priemonėmis pateikti užšifruotą pasiūlymą</w:t>
      </w:r>
      <w:r w:rsidRPr="00EB1D8A">
        <w:rPr>
          <w:rFonts w:ascii="Calibri" w:hAnsi="Calibri" w:cs="Calibri"/>
          <w:iCs/>
          <w:color w:val="000000" w:themeColor="text1"/>
          <w:sz w:val="22"/>
        </w:rPr>
        <w:t xml:space="preserve"> (užšifruojamas </w:t>
      </w:r>
      <w:r w:rsidRPr="00EB1D8A">
        <w:rPr>
          <w:rFonts w:ascii="Calibri" w:hAnsi="Calibri" w:cs="Calibri"/>
          <w:sz w:val="22"/>
        </w:rPr>
        <w:t xml:space="preserve">visas pasiūlymas arba pasiūlymo dokumentas, kuriame nurodyta pasiūlymo kaina ir (ar) sąnaudos. Instrukciją, kaip tiekėjui užšifruoti pasiūlymą galima rasti </w:t>
      </w:r>
      <w:hyperlink r:id="rId11" w:history="1">
        <w:r w:rsidRPr="00EB1D8A">
          <w:rPr>
            <w:rStyle w:val="Hipersaitas"/>
            <w:rFonts w:ascii="Calibri" w:hAnsi="Calibri" w:cs="Calibri"/>
            <w:b/>
            <w:bCs/>
            <w:sz w:val="22"/>
          </w:rPr>
          <w:t>ČIA</w:t>
        </w:r>
      </w:hyperlink>
      <w:r w:rsidRPr="00EB1D8A">
        <w:rPr>
          <w:rStyle w:val="Puslapioinaosnuoroda"/>
          <w:rFonts w:ascii="Calibri" w:hAnsi="Calibri" w:cs="Calibri"/>
          <w:b/>
          <w:bCs/>
          <w:sz w:val="22"/>
        </w:rPr>
        <w:footnoteReference w:id="2"/>
      </w:r>
      <w:r w:rsidRPr="00EB1D8A">
        <w:rPr>
          <w:rFonts w:ascii="Calibri" w:hAnsi="Calibri" w:cs="Calibri"/>
          <w:sz w:val="22"/>
        </w:rPr>
        <w:t>.</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sz w:val="22"/>
        </w:rPr>
      </w:pPr>
      <w:r w:rsidRPr="00EB1D8A">
        <w:rPr>
          <w:rFonts w:ascii="Calibri" w:hAnsi="Calibri" w:cs="Calibri"/>
          <w:b/>
          <w:sz w:val="22"/>
        </w:rPr>
        <w:t xml:space="preserve">per 30 min. nuo </w:t>
      </w:r>
      <w:r w:rsidRPr="00EB1D8A">
        <w:rPr>
          <w:rFonts w:ascii="Calibri" w:hAnsi="Calibri" w:cs="Calibri"/>
          <w:b/>
          <w:color w:val="000000" w:themeColor="text1"/>
          <w:sz w:val="22"/>
        </w:rPr>
        <w:t>pasiūlymų pateikimo termino pabaigos</w:t>
      </w:r>
      <w:r w:rsidRPr="00EB1D8A">
        <w:rPr>
          <w:rFonts w:ascii="Calibri" w:hAnsi="Calibri" w:cs="Calibri"/>
          <w:b/>
          <w:sz w:val="22"/>
        </w:rPr>
        <w:t xml:space="preserve"> </w:t>
      </w:r>
      <w:r w:rsidRPr="00EB1D8A">
        <w:rPr>
          <w:rFonts w:ascii="Calibri" w:hAnsi="Calibri" w:cs="Calibri"/>
          <w:b/>
          <w:color w:val="000000" w:themeColor="text1"/>
          <w:sz w:val="22"/>
        </w:rPr>
        <w:t>CVP IS susirašinėjimo priemonėmis</w:t>
      </w:r>
      <w:r w:rsidRPr="00EB1D8A">
        <w:rPr>
          <w:rFonts w:ascii="Calibri" w:hAnsi="Calibri" w:cs="Calibri"/>
          <w:color w:val="000000" w:themeColor="text1"/>
          <w:sz w:val="22"/>
        </w:rPr>
        <w:t xml:space="preserve"> pateikti slaptažodį, su kuriuo perkančioji organizacija galės iššifruoti pateiktą pasiūlymą. </w:t>
      </w:r>
      <w:r w:rsidRPr="00EB1D8A">
        <w:rPr>
          <w:rFonts w:ascii="Calibri" w:eastAsia="Times New Roman" w:hAnsi="Calibri" w:cs="Calibri"/>
          <w:color w:val="000000"/>
          <w:sz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EB1D8A" w:rsidRPr="00EB1D8A" w:rsidDel="00C874A0" w:rsidRDefault="00EB1D8A" w:rsidP="00EB1D8A">
      <w:pPr>
        <w:pStyle w:val="paragrafesrasas2lygis"/>
        <w:tabs>
          <w:tab w:val="left" w:pos="709"/>
          <w:tab w:val="left" w:pos="1276"/>
          <w:tab w:val="left" w:pos="1560"/>
        </w:tabs>
        <w:spacing w:after="0" w:line="240" w:lineRule="auto"/>
        <w:ind w:firstLine="709"/>
        <w:rPr>
          <w:rFonts w:ascii="Calibri" w:hAnsi="Calibri" w:cs="Calibri"/>
        </w:rPr>
      </w:pPr>
      <w:r w:rsidRPr="00EB1D8A">
        <w:rPr>
          <w:rFonts w:ascii="Calibri" w:hAnsi="Calibri" w:cs="Calibri"/>
          <w:color w:val="00000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EB1D8A">
        <w:rPr>
          <w:rFonts w:ascii="Calibri" w:hAnsi="Calibri" w:cs="Calibri"/>
        </w:rPr>
        <w:t>neatitinkantį pirkimo dokumentuose nustatytų reikalavimų (tiekėjas nepateikė pasiūlymo kainos ir (ar) sąnaudų)</w:t>
      </w:r>
      <w:r w:rsidRPr="00EB1D8A">
        <w:rPr>
          <w:rFonts w:ascii="Calibri" w:hAnsi="Calibri" w:cs="Calibri"/>
          <w:color w:val="000000"/>
        </w:rPr>
        <w:t>.</w:t>
      </w:r>
    </w:p>
    <w:p w:rsidR="00EB1D8A" w:rsidRPr="00EB1D8A" w:rsidRDefault="00EB1D8A" w:rsidP="00EB1D8A">
      <w:pPr>
        <w:pStyle w:val="paragrafesrasas2lygis"/>
        <w:numPr>
          <w:ilvl w:val="1"/>
          <w:numId w:val="11"/>
        </w:numPr>
        <w:tabs>
          <w:tab w:val="left" w:pos="1276"/>
          <w:tab w:val="left" w:pos="1418"/>
          <w:tab w:val="left" w:pos="1560"/>
        </w:tabs>
        <w:spacing w:after="0" w:line="240" w:lineRule="auto"/>
        <w:ind w:left="0" w:firstLine="697"/>
        <w:rPr>
          <w:rFonts w:ascii="Calibri" w:hAnsi="Calibri" w:cs="Calibri"/>
          <w:color w:val="000000" w:themeColor="text1"/>
        </w:rPr>
      </w:pPr>
      <w:r w:rsidRPr="00EB1D8A">
        <w:rPr>
          <w:rFonts w:ascii="Calibri" w:hAnsi="Calibri" w:cs="Calibri"/>
          <w:b/>
          <w:bCs/>
          <w:color w:val="000000" w:themeColor="text1"/>
        </w:rPr>
        <w:lastRenderedPageBreak/>
        <w:t xml:space="preserve">Jeigu perkančioji organizacija pasiūlymus vertins pagal kainos ar sąnaudų ir kokybės santykį ir jos pasirinktos vertinti pasiūlymo techninės charakteristikos nėra kiekybiškai įvertinamos </w:t>
      </w:r>
      <w:r w:rsidRPr="00EB1D8A">
        <w:rPr>
          <w:rFonts w:ascii="Calibri" w:hAnsi="Calibri" w:cs="Calibri"/>
          <w:color w:val="000000" w:themeColor="text1"/>
        </w:rPr>
        <w:t>(</w:t>
      </w:r>
      <w:r w:rsidRPr="00EB1D8A">
        <w:rPr>
          <w:rFonts w:ascii="Calibri" w:hAnsi="Calibri" w:cs="Calibri"/>
          <w:b/>
          <w:bCs/>
          <w:color w:val="000000" w:themeColor="text1"/>
        </w:rPr>
        <w:t xml:space="preserve">pasiūlymą reikalaujama pateikti 2 vokuose), tiekėjo </w:t>
      </w:r>
      <w:r w:rsidRPr="00EB1D8A">
        <w:rPr>
          <w:rFonts w:ascii="Calibri" w:hAnsi="Calibri" w:cs="Calibri"/>
          <w:b/>
          <w:bCs/>
        </w:rPr>
        <w:t>pasiūlymo dokumentas, kuriame nurodyta pasiūlymo kaina ir (ar) sąnaudos</w:t>
      </w:r>
      <w:r w:rsidRPr="00EB1D8A">
        <w:rPr>
          <w:rFonts w:ascii="Calibri" w:hAnsi="Calibri" w:cs="Calibri"/>
          <w:b/>
          <w:bCs/>
          <w:color w:val="000000" w:themeColor="text1"/>
        </w:rPr>
        <w:t xml:space="preserve"> (antras vokas), gali būti užšifruojamas. </w:t>
      </w:r>
      <w:r w:rsidRPr="00EB1D8A">
        <w:rPr>
          <w:rFonts w:ascii="Calibri" w:hAnsi="Calibri" w:cs="Calibri"/>
          <w:color w:val="000000" w:themeColor="text1"/>
        </w:rPr>
        <w:t>Tiekėjas, nusprendęs pateikti užšifruotą dokumentą, turi:</w:t>
      </w:r>
    </w:p>
    <w:p w:rsidR="00EB1D8A" w:rsidRPr="00EB1D8A" w:rsidRDefault="00EB1D8A" w:rsidP="00EB1D8A">
      <w:pPr>
        <w:pStyle w:val="Sraopastraipa"/>
        <w:numPr>
          <w:ilvl w:val="2"/>
          <w:numId w:val="11"/>
        </w:numPr>
        <w:tabs>
          <w:tab w:val="left" w:pos="1276"/>
          <w:tab w:val="left" w:pos="1560"/>
        </w:tabs>
        <w:spacing w:after="0" w:line="240" w:lineRule="auto"/>
        <w:ind w:left="0" w:firstLine="720"/>
        <w:jc w:val="both"/>
        <w:rPr>
          <w:rFonts w:ascii="Calibri" w:hAnsi="Calibri" w:cs="Calibri"/>
          <w:color w:val="000000" w:themeColor="text1"/>
          <w:sz w:val="22"/>
        </w:rPr>
      </w:pPr>
      <w:r w:rsidRPr="00EB1D8A">
        <w:rPr>
          <w:rFonts w:ascii="Calibri" w:hAnsi="Calibri" w:cs="Calibri"/>
          <w:b/>
          <w:color w:val="000000" w:themeColor="text1"/>
          <w:sz w:val="22"/>
        </w:rPr>
        <w:t>iki</w:t>
      </w:r>
      <w:r w:rsidRPr="00EB1D8A">
        <w:rPr>
          <w:rFonts w:ascii="Calibri" w:hAnsi="Calibri" w:cs="Calibri"/>
          <w:color w:val="000000" w:themeColor="text1"/>
          <w:sz w:val="22"/>
        </w:rPr>
        <w:t xml:space="preserve"> </w:t>
      </w:r>
      <w:r w:rsidRPr="00EB1D8A">
        <w:rPr>
          <w:rFonts w:ascii="Calibri" w:hAnsi="Calibri" w:cs="Calibri"/>
          <w:b/>
          <w:color w:val="000000" w:themeColor="text1"/>
          <w:sz w:val="22"/>
        </w:rPr>
        <w:t xml:space="preserve">pasiūlymų pateikimo termino pabaigos </w:t>
      </w:r>
      <w:r w:rsidRPr="00EB1D8A">
        <w:rPr>
          <w:rFonts w:ascii="Calibri" w:hAnsi="Calibri" w:cs="Calibri"/>
          <w:color w:val="000000" w:themeColor="text1"/>
          <w:sz w:val="22"/>
        </w:rPr>
        <w:t xml:space="preserve">naudodamasis CVP IS priemonėmis </w:t>
      </w:r>
      <w:r w:rsidRPr="00EB1D8A">
        <w:rPr>
          <w:rFonts w:ascii="Calibri" w:hAnsi="Calibri" w:cs="Calibri"/>
          <w:iCs/>
          <w:color w:val="000000" w:themeColor="text1"/>
          <w:sz w:val="22"/>
        </w:rPr>
        <w:t xml:space="preserve">pateikti pasiūlymą su užšifruotu dokumentu, kuriame nurodyta pasiūlymo kaina (iki nurodyto termino atskiruose vokuose pateikiamos abi pasiūlymo dalys (viena dėl pasiūlymo </w:t>
      </w:r>
      <w:r w:rsidRPr="00EB1D8A">
        <w:rPr>
          <w:rFonts w:ascii="Calibri" w:hAnsi="Calibri" w:cs="Calibri"/>
          <w:color w:val="000000" w:themeColor="text1"/>
          <w:sz w:val="22"/>
        </w:rPr>
        <w:t>techninių duomenų ir kitos informacijos bei dokumentų, antra dėl kainos)</w:t>
      </w:r>
      <w:r w:rsidRPr="00EB1D8A">
        <w:rPr>
          <w:rFonts w:ascii="Calibri" w:hAnsi="Calibri" w:cs="Calibri"/>
          <w:iCs/>
          <w:color w:val="000000" w:themeColor="text1"/>
          <w:sz w:val="22"/>
        </w:rPr>
        <w:t xml:space="preserve">, </w:t>
      </w:r>
      <w:r w:rsidRPr="00EB1D8A">
        <w:rPr>
          <w:rFonts w:ascii="Calibri" w:hAnsi="Calibri" w:cs="Calibri"/>
          <w:color w:val="000000" w:themeColor="text1"/>
          <w:sz w:val="22"/>
        </w:rPr>
        <w:t xml:space="preserve">tačiau užšifruojamas tik dokumentas, kuriame nurodyta pasiūlymo kaina </w:t>
      </w:r>
      <w:r w:rsidRPr="00EB1D8A">
        <w:rPr>
          <w:rFonts w:ascii="Calibri" w:hAnsi="Calibri" w:cs="Calibri"/>
          <w:sz w:val="22"/>
        </w:rPr>
        <w:t>ir (ar)</w:t>
      </w:r>
      <w:r w:rsidRPr="00EB1D8A">
        <w:rPr>
          <w:rFonts w:ascii="Calibri" w:hAnsi="Calibri" w:cs="Calibri"/>
          <w:color w:val="000000" w:themeColor="text1"/>
          <w:sz w:val="22"/>
        </w:rPr>
        <w:t xml:space="preserve"> sąnaudos </w:t>
      </w:r>
      <w:r w:rsidRPr="00EB1D8A">
        <w:rPr>
          <w:rFonts w:ascii="Calibri" w:hAnsi="Calibri" w:cs="Calibri"/>
          <w:b/>
          <w:color w:val="000000" w:themeColor="text1"/>
          <w:sz w:val="22"/>
        </w:rPr>
        <w:t>(antras vokas)</w:t>
      </w:r>
      <w:r w:rsidRPr="00EB1D8A">
        <w:rPr>
          <w:rFonts w:ascii="Calibri" w:hAnsi="Calibri" w:cs="Calibri"/>
          <w:color w:val="000000" w:themeColor="text1"/>
          <w:sz w:val="22"/>
        </w:rPr>
        <w:t xml:space="preserve">. </w:t>
      </w:r>
    </w:p>
    <w:p w:rsidR="00EB1D8A" w:rsidRPr="00EB1D8A" w:rsidRDefault="00EB1D8A" w:rsidP="00EB1D8A">
      <w:pPr>
        <w:tabs>
          <w:tab w:val="left" w:pos="1276"/>
          <w:tab w:val="left" w:pos="1560"/>
        </w:tabs>
        <w:spacing w:after="0" w:line="240" w:lineRule="auto"/>
        <w:ind w:firstLine="709"/>
        <w:jc w:val="both"/>
        <w:rPr>
          <w:rFonts w:ascii="Calibri" w:hAnsi="Calibri" w:cs="Calibri"/>
          <w:color w:val="000000" w:themeColor="text1"/>
          <w:sz w:val="22"/>
        </w:rPr>
      </w:pPr>
      <w:r w:rsidRPr="00EB1D8A">
        <w:rPr>
          <w:rFonts w:ascii="Calibri" w:hAnsi="Calibri" w:cs="Calibri"/>
          <w:bCs/>
          <w:sz w:val="22"/>
        </w:rPr>
        <w:t>12.4.2.</w:t>
      </w:r>
      <w:r w:rsidRPr="00EB1D8A">
        <w:rPr>
          <w:rFonts w:ascii="Calibri" w:hAnsi="Calibri" w:cs="Calibri"/>
          <w:b/>
          <w:sz w:val="22"/>
        </w:rPr>
        <w:t xml:space="preserve"> iki susipažinimo su pasiūlymų dalimis, kuriuose nurodyta kaina ir (ar) sąnaudos, procedūros (posėdžio) pradžios (apie kurios laiką perkančioji organizacija, įvertinusi pasiūlymų techninę dalį, informuos tiekėjus), </w:t>
      </w:r>
      <w:r w:rsidRPr="00EB1D8A">
        <w:rPr>
          <w:rFonts w:ascii="Calibri" w:hAnsi="Calibri" w:cs="Calibri"/>
          <w:b/>
          <w:color w:val="000000" w:themeColor="text1"/>
          <w:sz w:val="22"/>
        </w:rPr>
        <w:t>CVP IS susirašinėjimo priemonėmis</w:t>
      </w:r>
      <w:r w:rsidRPr="00EB1D8A">
        <w:rPr>
          <w:rFonts w:ascii="Calibri" w:hAnsi="Calibri" w:cs="Calibri"/>
          <w:color w:val="000000" w:themeColor="text1"/>
          <w:sz w:val="22"/>
        </w:rPr>
        <w:t xml:space="preserve"> pateikti slaptažodį, su kuriuo perkančioji organizacija galės iššifruoti pateiktą dokumentą, kuriame nurodyta pasiūlymo kaina. </w:t>
      </w:r>
      <w:r w:rsidRPr="00EB1D8A">
        <w:rPr>
          <w:rFonts w:ascii="Calibri" w:eastAsia="Times New Roman" w:hAnsi="Calibri" w:cs="Calibri"/>
          <w:color w:val="000000"/>
          <w:sz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EB1D8A" w:rsidRPr="00915B0C" w:rsidRDefault="00EB1D8A" w:rsidP="00EB1D8A">
      <w:pPr>
        <w:pStyle w:val="Sraopastraipa"/>
        <w:numPr>
          <w:ilvl w:val="1"/>
          <w:numId w:val="11"/>
        </w:numPr>
        <w:tabs>
          <w:tab w:val="left" w:pos="1276"/>
          <w:tab w:val="left" w:pos="1418"/>
          <w:tab w:val="left" w:pos="1560"/>
        </w:tabs>
        <w:spacing w:after="0" w:line="240" w:lineRule="auto"/>
        <w:ind w:left="0" w:firstLine="709"/>
        <w:jc w:val="both"/>
        <w:rPr>
          <w:rFonts w:ascii="Calibri" w:hAnsi="Calibri" w:cs="Calibri"/>
          <w:color w:val="000000" w:themeColor="text1"/>
          <w:sz w:val="22"/>
        </w:rPr>
      </w:pPr>
      <w:bookmarkStart w:id="28" w:name="_Ref39754712"/>
      <w:r w:rsidRPr="00EB1D8A">
        <w:rPr>
          <w:rFonts w:ascii="Calibri" w:eastAsia="Times New Roman" w:hAnsi="Calibri" w:cs="Calibri"/>
          <w:color w:val="000000"/>
          <w:sz w:val="22"/>
        </w:rPr>
        <w:t>Kai pasiūlymas pateikiamas dvejuose vokuose, i</w:t>
      </w:r>
      <w:r w:rsidRPr="00EB1D8A">
        <w:rPr>
          <w:rFonts w:ascii="Calibri" w:hAnsi="Calibri" w:cs="Calibri"/>
          <w:sz w:val="22"/>
        </w:rPr>
        <w:t xml:space="preserve">ki susipažinimo su pasiūlymų dalimis, kuriuose nurodyta kaina ir (ar) sąnaudos (antro voko), atidarymo </w:t>
      </w:r>
      <w:r w:rsidRPr="00EB1D8A">
        <w:rPr>
          <w:rFonts w:ascii="Calibri" w:eastAsia="Times New Roman" w:hAnsi="Calibri" w:cs="Calibri"/>
          <w:color w:val="000000"/>
          <w:sz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B1D8A">
        <w:rPr>
          <w:rFonts w:ascii="Calibri" w:hAnsi="Calibri" w:cs="Calibri"/>
          <w:sz w:val="22"/>
        </w:rPr>
        <w:t>neatitinkantis pirkimo dokumentuose nustatytų reikalavimų (tiekėjas nepateikė pasiūlymo kainos ir (ar) sąnaudų).</w:t>
      </w:r>
      <w:bookmarkEnd w:id="28"/>
    </w:p>
    <w:p w:rsidR="00915B0C" w:rsidRPr="00EB1D8A" w:rsidRDefault="00915B0C" w:rsidP="00915B0C">
      <w:pPr>
        <w:pStyle w:val="Sraopastraipa"/>
        <w:tabs>
          <w:tab w:val="left" w:pos="1276"/>
          <w:tab w:val="left" w:pos="1418"/>
          <w:tab w:val="left" w:pos="1560"/>
        </w:tabs>
        <w:spacing w:after="0" w:line="240" w:lineRule="auto"/>
        <w:ind w:left="709"/>
        <w:jc w:val="both"/>
        <w:rPr>
          <w:rFonts w:ascii="Calibri" w:hAnsi="Calibri" w:cs="Calibri"/>
          <w:color w:val="000000" w:themeColor="text1"/>
          <w:sz w:val="22"/>
        </w:rPr>
      </w:pPr>
    </w:p>
    <w:p w:rsidR="00BA5CAD" w:rsidRPr="00EB1D8A" w:rsidRDefault="00BA5CAD" w:rsidP="005B5F15">
      <w:pPr>
        <w:pStyle w:val="Antrat1"/>
        <w:numPr>
          <w:ilvl w:val="0"/>
          <w:numId w:val="14"/>
        </w:numPr>
        <w:tabs>
          <w:tab w:val="left" w:pos="567"/>
        </w:tabs>
        <w:spacing w:before="0" w:after="0" w:line="300" w:lineRule="auto"/>
        <w:rPr>
          <w:rFonts w:ascii="Calibri" w:hAnsi="Calibri" w:cs="Calibri"/>
          <w:b/>
          <w:bCs/>
          <w:color w:val="auto"/>
        </w:rPr>
      </w:pPr>
      <w:bookmarkStart w:id="29" w:name="_GALUTINIŲ_PASIŪLYMŲ_VERTINIMAS"/>
      <w:bookmarkStart w:id="30" w:name="_Toc15392775"/>
      <w:bookmarkStart w:id="31" w:name="_Toc85698580"/>
      <w:bookmarkStart w:id="32" w:name="_Toc86176531"/>
      <w:bookmarkEnd w:id="29"/>
      <w:r w:rsidRPr="00EB1D8A">
        <w:rPr>
          <w:rFonts w:ascii="Calibri" w:hAnsi="Calibri" w:cs="Calibri"/>
          <w:b/>
          <w:bCs/>
          <w:color w:val="auto"/>
        </w:rPr>
        <w:t>Pasiūlymų vertinimas</w:t>
      </w:r>
      <w:bookmarkEnd w:id="30"/>
      <w:bookmarkEnd w:id="31"/>
      <w:bookmarkEnd w:id="32"/>
    </w:p>
    <w:p w:rsidR="00EB1D8A" w:rsidRPr="00EB1D8A" w:rsidRDefault="00EB1D8A" w:rsidP="00EB1D8A">
      <w:pPr>
        <w:numPr>
          <w:ilvl w:val="1"/>
          <w:numId w:val="35"/>
        </w:numPr>
        <w:tabs>
          <w:tab w:val="left" w:pos="1134"/>
        </w:tabs>
        <w:spacing w:after="0" w:line="240" w:lineRule="auto"/>
        <w:ind w:left="0" w:firstLine="709"/>
        <w:jc w:val="both"/>
        <w:rPr>
          <w:rFonts w:ascii="Calibri" w:eastAsia="Calibri" w:hAnsi="Calibri" w:cs="Calibri"/>
          <w:sz w:val="21"/>
          <w:szCs w:val="21"/>
        </w:rPr>
      </w:pPr>
      <w:r w:rsidRPr="00EB1D8A">
        <w:rPr>
          <w:rFonts w:ascii="Calibri" w:eastAsia="Calibri" w:hAnsi="Calibri" w:cs="Calibri"/>
          <w:sz w:val="21"/>
          <w:szCs w:val="21"/>
        </w:rPr>
        <w:t xml:space="preserve">Šio pirkimo metu nebus vykdomos derybos. (Jeigu perkančioji organizacija priims sprendimą vykdyti derybas, tokiu atveju specialiosiose sąlygose turėtų aiškiai numatyti derybų sąlygas). </w:t>
      </w:r>
    </w:p>
    <w:p w:rsidR="00EB1D8A" w:rsidRPr="00EB1D8A" w:rsidRDefault="00EB1D8A" w:rsidP="00EB1D8A">
      <w:pPr>
        <w:numPr>
          <w:ilvl w:val="1"/>
          <w:numId w:val="35"/>
        </w:numPr>
        <w:tabs>
          <w:tab w:val="left" w:pos="1134"/>
        </w:tabs>
        <w:spacing w:after="0" w:line="240" w:lineRule="auto"/>
        <w:ind w:left="0" w:firstLine="709"/>
        <w:jc w:val="both"/>
        <w:rPr>
          <w:rFonts w:ascii="Calibri" w:eastAsia="Calibri" w:hAnsi="Calibri" w:cs="Calibri"/>
          <w:sz w:val="21"/>
          <w:szCs w:val="21"/>
        </w:rPr>
      </w:pPr>
      <w:r w:rsidRPr="00EB1D8A">
        <w:rPr>
          <w:rFonts w:ascii="Calibri" w:eastAsia="Times New Roman" w:hAnsi="Calibri" w:cs="Calibri"/>
          <w:sz w:val="21"/>
          <w:szCs w:val="21"/>
        </w:rPr>
        <w:t>Pasiūlymus perkančioji organizacija vertina ir pasiūlymų eilę sudaro pagal kriterijus ir tvarką, nurodytą specialiosiose pirkimo sąlygose.</w:t>
      </w:r>
    </w:p>
    <w:p w:rsidR="00EB1D8A" w:rsidRPr="00EB1D8A" w:rsidRDefault="00EB1D8A" w:rsidP="00EB1D8A">
      <w:pPr>
        <w:numPr>
          <w:ilvl w:val="1"/>
          <w:numId w:val="35"/>
        </w:numPr>
        <w:spacing w:after="0" w:line="240" w:lineRule="auto"/>
        <w:ind w:left="1276" w:hanging="567"/>
        <w:jc w:val="both"/>
        <w:rPr>
          <w:rFonts w:ascii="Calibri" w:eastAsia="Calibri" w:hAnsi="Calibri" w:cs="Calibri"/>
          <w:sz w:val="21"/>
          <w:szCs w:val="21"/>
        </w:rPr>
      </w:pPr>
      <w:r w:rsidRPr="00EB1D8A">
        <w:rPr>
          <w:rFonts w:ascii="Calibri" w:eastAsia="Calibri" w:hAnsi="Calibri" w:cs="Calibri"/>
          <w:sz w:val="21"/>
          <w:szCs w:val="21"/>
        </w:rPr>
        <w:t xml:space="preserve">Atlikusi pradinį susipažinimą su pasiūlymais, </w:t>
      </w:r>
      <w:r w:rsidRPr="00EB1D8A">
        <w:rPr>
          <w:rFonts w:ascii="Calibri" w:eastAsia="Times New Roman" w:hAnsi="Calibri" w:cs="Calibri"/>
          <w:sz w:val="21"/>
          <w:szCs w:val="21"/>
        </w:rPr>
        <w:t>perkančioji organizacija</w:t>
      </w:r>
      <w:r w:rsidRPr="00EB1D8A">
        <w:rPr>
          <w:rFonts w:ascii="Calibri" w:eastAsia="Calibri" w:hAnsi="Calibri" w:cs="Calibri"/>
          <w:sz w:val="21"/>
          <w:szCs w:val="21"/>
        </w:rPr>
        <w:t>:</w:t>
      </w:r>
    </w:p>
    <w:p w:rsidR="00EB1D8A" w:rsidRPr="00EB1D8A" w:rsidRDefault="00EB1D8A" w:rsidP="00EB1D8A">
      <w:pPr>
        <w:numPr>
          <w:ilvl w:val="2"/>
          <w:numId w:val="38"/>
        </w:numPr>
        <w:tabs>
          <w:tab w:val="left" w:pos="1134"/>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Įvertina, ar pasiūlymas atitinka pirkimo dokumentuose nustatytus, su pirkimo objektu nesusijusius, reikalavimus, įskaitant nuostatas dėl alternatyvių pasiūlymų teikimo;</w:t>
      </w:r>
    </w:p>
    <w:p w:rsidR="00EB1D8A" w:rsidRPr="00EB1D8A" w:rsidRDefault="00EB1D8A" w:rsidP="00EB1D8A">
      <w:pPr>
        <w:numPr>
          <w:ilvl w:val="2"/>
          <w:numId w:val="38"/>
        </w:numPr>
        <w:shd w:val="clear" w:color="auto" w:fill="FFFFFF"/>
        <w:spacing w:after="0" w:line="240" w:lineRule="auto"/>
        <w:ind w:left="0" w:firstLine="709"/>
        <w:contextualSpacing/>
        <w:jc w:val="both"/>
        <w:rPr>
          <w:rFonts w:ascii="Calibri" w:eastAsia="Times New Roman" w:hAnsi="Calibri" w:cs="Arial"/>
          <w:sz w:val="21"/>
          <w:szCs w:val="21"/>
          <w:lang w:eastAsia="lt-LT"/>
        </w:rPr>
      </w:pPr>
      <w:r w:rsidRPr="00EB1D8A">
        <w:rPr>
          <w:rFonts w:ascii="Calibri" w:eastAsia="Times New Roman" w:hAnsi="Calibri" w:cs="Arial"/>
          <w:color w:val="000000"/>
          <w:sz w:val="21"/>
          <w:szCs w:val="21"/>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EB1D8A">
        <w:rPr>
          <w:rFonts w:ascii="Calibri" w:eastAsia="Times New Roman" w:hAnsi="Calibri" w:cs="Arial"/>
          <w:sz w:val="21"/>
          <w:szCs w:val="21"/>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B1D8A">
        <w:rPr>
          <w:rFonts w:ascii="Calibri" w:eastAsia="Times New Roman" w:hAnsi="Calibri" w:cs="Arial"/>
          <w:color w:val="000000"/>
          <w:sz w:val="21"/>
          <w:szCs w:val="21"/>
          <w:lang w:eastAsia="lt-LT"/>
        </w:rPr>
        <w:t>ir,</w:t>
      </w:r>
      <w:r w:rsidRPr="00EB1D8A">
        <w:rPr>
          <w:rFonts w:ascii="Calibri" w:eastAsia="Calibri" w:hAnsi="Calibri" w:cs="Arial"/>
          <w:sz w:val="21"/>
          <w:szCs w:val="21"/>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 xml:space="preserve">nagrinėja, vertina ir palygina pateiktus pasiūlymus, vadovaudamasi pirkimo sąlygų nuostatomis. </w:t>
      </w:r>
      <w:r w:rsidRPr="00EB1D8A">
        <w:rPr>
          <w:rFonts w:ascii="Calibri" w:eastAsia="Calibri" w:hAnsi="Calibri" w:cs="Calibri"/>
          <w:sz w:val="21"/>
          <w:szCs w:val="21"/>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B1D8A">
        <w:rPr>
          <w:rFonts w:ascii="Calibri" w:eastAsia="Arial" w:hAnsi="Calibri" w:cs="Calibri"/>
          <w:sz w:val="21"/>
          <w:szCs w:val="21"/>
          <w:lang w:eastAsia="lt-LT"/>
        </w:rPr>
        <w:t xml:space="preserve">; </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patikrina, ar pasiūlymuose nėra kainos ir (ar) sąnaudų apskaičiavimo klaidų;</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Arial" w:hAnsi="Calibri" w:cs="Calibri"/>
          <w:sz w:val="21"/>
          <w:szCs w:val="21"/>
          <w:lang w:eastAsia="lt-LT"/>
        </w:rPr>
      </w:pPr>
      <w:r w:rsidRPr="00EB1D8A">
        <w:rPr>
          <w:rFonts w:ascii="Calibri" w:eastAsia="Arial" w:hAnsi="Calibri" w:cs="Calibri"/>
          <w:sz w:val="21"/>
          <w:szCs w:val="21"/>
          <w:lang w:eastAsia="lt-LT"/>
        </w:rPr>
        <w:t>įvertina, ar pasiūlyta kaina ir (ar) sąnaudos nėra per didelės, perkančiajai organizacijai nepriimtinos. Taikomos VPĮ 45 straipsnio 1 dalies 5 punkto nuostatos.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 xml:space="preserve">tikrina, ar nebuvo pasiūlyta neįprastai maža kaina. Jeigu pasiūlymo kaina ir (ar) sąnaudos atrodo neįprastai mažos, CVP IS susirašinėjimo priemonėmis kreipiasi į tiekėją, kad šis per perkančiosios organizacijos </w:t>
      </w:r>
      <w:r w:rsidRPr="00EB1D8A">
        <w:rPr>
          <w:rFonts w:ascii="Calibri" w:eastAsia="Arial" w:hAnsi="Calibri" w:cs="Calibri"/>
          <w:sz w:val="21"/>
          <w:szCs w:val="21"/>
          <w:lang w:eastAsia="lt-LT"/>
        </w:rPr>
        <w:lastRenderedPageBreak/>
        <w:t>nustatytą protingą terminą pagrįstų pasiūlyme nurodyto pirkimo objekto ar jo sudedamųjų dalių kainą ir (ar) sąnaudas.</w:t>
      </w:r>
    </w:p>
    <w:p w:rsidR="00EB1D8A" w:rsidRPr="00EB1D8A" w:rsidRDefault="00EB1D8A" w:rsidP="00EB1D8A">
      <w:pPr>
        <w:numPr>
          <w:ilvl w:val="2"/>
          <w:numId w:val="38"/>
        </w:numPr>
        <w:tabs>
          <w:tab w:val="left" w:pos="1418"/>
        </w:tabs>
        <w:spacing w:after="0" w:line="240" w:lineRule="auto"/>
        <w:ind w:left="0" w:firstLine="709"/>
        <w:contextualSpacing/>
        <w:jc w:val="both"/>
        <w:rPr>
          <w:rFonts w:ascii="Calibri" w:eastAsia="Calibri" w:hAnsi="Calibri" w:cs="Arial"/>
          <w:sz w:val="21"/>
          <w:szCs w:val="21"/>
          <w:lang w:eastAsia="lt-LT"/>
        </w:rPr>
      </w:pPr>
      <w:r w:rsidRPr="00EB1D8A">
        <w:rPr>
          <w:rFonts w:ascii="Calibri" w:eastAsia="Calibri" w:hAnsi="Calibri" w:cs="Arial"/>
          <w:sz w:val="21"/>
          <w:szCs w:val="21"/>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EB1D8A">
        <w:rPr>
          <w:rFonts w:ascii="Calibri" w:eastAsia="Times New Roman" w:hAnsi="Calibri" w:cs="Arial"/>
          <w:sz w:val="21"/>
          <w:szCs w:val="21"/>
          <w:lang w:eastAsia="lt-LT"/>
        </w:rPr>
        <w:t>atitikties pirkimo sąlygose nustatytiems kvalifikacijos reikalavimams (jeigu taikoma) ir, jeigu taikytina, kokybės vadybos sistemos ir aplinkos apsaugos vadybos sistemos standartams, ir</w:t>
      </w:r>
      <w:r w:rsidRPr="00EB1D8A">
        <w:rPr>
          <w:rFonts w:ascii="Calibri" w:eastAsia="Calibri" w:hAnsi="Calibri" w:cs="Arial"/>
          <w:sz w:val="21"/>
          <w:szCs w:val="21"/>
          <w:lang w:eastAsia="lt-LT"/>
        </w:rPr>
        <w:t>, jeigu taikytina, dėl pašalinimo pagrindų nebuvimo, kai turi pagrįstų abejonių dėl tiekėjo patikimumo) nurodytą informaciją, pateikimo, jei jų nebuvo paprašyta ir nebuvo įvertinta ankstesniuose pirkimo procedūros etapuose.</w:t>
      </w:r>
    </w:p>
    <w:p w:rsidR="00EB1D8A" w:rsidRPr="00EB1D8A" w:rsidRDefault="00EB1D8A" w:rsidP="00EB1D8A">
      <w:pPr>
        <w:numPr>
          <w:ilvl w:val="1"/>
          <w:numId w:val="38"/>
        </w:numPr>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Jeigu tiekėjas pateikė netikslius, neišsamius ar klaidingus dokumentus ar duomenis apie atitiktį pirkimo dokumentų reikalavimams ar šių dokumentų ar duomenų trūksta,</w:t>
      </w:r>
      <w:r w:rsidRPr="00EB1D8A">
        <w:rPr>
          <w:rFonts w:ascii="Calibri" w:eastAsia="Calibri" w:hAnsi="Calibri" w:cs="Calibri"/>
          <w:sz w:val="21"/>
          <w:szCs w:val="21"/>
          <w:lang w:eastAsia="lt-LT"/>
        </w:rPr>
        <w:t xml:space="preserve"> perkančioji organizacija prašo (kai ji tai gali daryti nepažeisdama lygiateisiškumo ir skaidrumo principų) tiekėją</w:t>
      </w:r>
      <w:r w:rsidRPr="00EB1D8A">
        <w:rPr>
          <w:rFonts w:ascii="Calibri" w:eastAsia="Arial" w:hAnsi="Calibri" w:cs="Calibri"/>
          <w:sz w:val="21"/>
          <w:szCs w:val="21"/>
          <w:lang w:eastAsia="lt-LT"/>
        </w:rPr>
        <w:t xml:space="preserve"> šiuos dokumentus ar duomenis patikslinti, papildyti arba paaiškinti per</w:t>
      </w:r>
      <w:r w:rsidRPr="00EB1D8A">
        <w:rPr>
          <w:rFonts w:ascii="Calibri" w:eastAsia="Calibri" w:hAnsi="Calibri" w:cs="Calibri"/>
          <w:sz w:val="21"/>
          <w:szCs w:val="21"/>
          <w:lang w:eastAsia="lt-LT"/>
        </w:rPr>
        <w:t xml:space="preserve"> </w:t>
      </w:r>
      <w:r w:rsidRPr="00EB1D8A">
        <w:rPr>
          <w:rFonts w:ascii="Calibri" w:eastAsia="Arial" w:hAnsi="Calibri" w:cs="Calibri"/>
          <w:sz w:val="21"/>
          <w:szCs w:val="21"/>
          <w:lang w:eastAsia="lt-LT"/>
        </w:rPr>
        <w:t xml:space="preserve">perkančiosios organizacijos nustatytą protingą terminą. </w:t>
      </w:r>
      <w:r w:rsidRPr="00EB1D8A">
        <w:rPr>
          <w:rFonts w:ascii="Calibri" w:eastAsia="Calibri" w:hAnsi="Calibri" w:cs="Calibri"/>
          <w:sz w:val="21"/>
          <w:szCs w:val="21"/>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EB1D8A">
        <w:rPr>
          <w:rFonts w:ascii="Calibri" w:eastAsia="Calibri" w:hAnsi="Calibri" w:cs="Calibri"/>
          <w:sz w:val="21"/>
          <w:szCs w:val="21"/>
          <w:vertAlign w:val="superscript"/>
          <w:lang w:eastAsia="lt-LT"/>
        </w:rPr>
        <w:footnoteReference w:id="3"/>
      </w:r>
      <w:r w:rsidRPr="00EB1D8A">
        <w:rPr>
          <w:rFonts w:ascii="Calibri" w:eastAsia="Calibri" w:hAnsi="Calibri" w:cs="Calibri"/>
          <w:sz w:val="21"/>
          <w:szCs w:val="21"/>
          <w:lang w:eastAsia="lt-LT"/>
        </w:rPr>
        <w:t xml:space="preserve"> </w:t>
      </w:r>
    </w:p>
    <w:p w:rsidR="00EB1D8A" w:rsidRPr="00EB1D8A" w:rsidRDefault="00EB1D8A" w:rsidP="00EB1D8A">
      <w:pPr>
        <w:numPr>
          <w:ilvl w:val="1"/>
          <w:numId w:val="38"/>
        </w:numPr>
        <w:tabs>
          <w:tab w:val="left" w:pos="1276"/>
        </w:tabs>
        <w:spacing w:after="0" w:line="240" w:lineRule="auto"/>
        <w:ind w:left="0" w:firstLine="709"/>
        <w:contextualSpacing/>
        <w:jc w:val="both"/>
        <w:rPr>
          <w:rFonts w:ascii="Calibri" w:eastAsia="Calibri" w:hAnsi="Calibri" w:cs="Calibri"/>
          <w:sz w:val="21"/>
          <w:szCs w:val="21"/>
          <w:lang w:eastAsia="lt-LT"/>
        </w:rPr>
      </w:pPr>
      <w:r w:rsidRPr="00EB1D8A">
        <w:rPr>
          <w:rFonts w:ascii="Calibri" w:eastAsia="Arial" w:hAnsi="Calibri" w:cs="Calibri"/>
          <w:sz w:val="21"/>
          <w:szCs w:val="21"/>
          <w:lang w:eastAsia="lt-LT"/>
        </w:rPr>
        <w:t>Perkančioji organizacija gali nevertinti viso pasiūlymo, jeigu patikrinusi jo dalį nustato, kad, vadovaujantis pirkimo sąlygų reikalavimais, pasiūlymas turi būti atmestas.</w:t>
      </w:r>
    </w:p>
    <w:p w:rsidR="00853BE2" w:rsidRPr="00763B33" w:rsidRDefault="00853BE2" w:rsidP="00853BE2">
      <w:pPr>
        <w:pStyle w:val="Sraopastraipa"/>
        <w:tabs>
          <w:tab w:val="left" w:pos="1276"/>
        </w:tabs>
        <w:spacing w:after="0" w:line="240" w:lineRule="auto"/>
        <w:ind w:left="709"/>
        <w:jc w:val="both"/>
        <w:rPr>
          <w:rFonts w:cstheme="minorHAnsi"/>
        </w:rPr>
      </w:pPr>
    </w:p>
    <w:p w:rsidR="00BA5CAD" w:rsidRPr="00EB1D8A" w:rsidRDefault="00BA5CAD" w:rsidP="005B5F15">
      <w:pPr>
        <w:pStyle w:val="Antrat1"/>
        <w:numPr>
          <w:ilvl w:val="0"/>
          <w:numId w:val="21"/>
        </w:numPr>
        <w:tabs>
          <w:tab w:val="left" w:pos="709"/>
        </w:tabs>
        <w:spacing w:before="0" w:after="0" w:line="300" w:lineRule="auto"/>
        <w:rPr>
          <w:rFonts w:ascii="Calibri" w:eastAsiaTheme="minorEastAsia" w:hAnsi="Calibri" w:cs="Calibri"/>
          <w:b/>
          <w:bCs/>
          <w:color w:val="auto"/>
        </w:rPr>
      </w:pPr>
      <w:bookmarkStart w:id="33" w:name="_Toc48053179"/>
      <w:bookmarkStart w:id="34" w:name="_Toc85698581"/>
      <w:bookmarkStart w:id="35" w:name="_Toc86176532"/>
      <w:r w:rsidRPr="00EB1D8A">
        <w:rPr>
          <w:rFonts w:ascii="Calibri" w:hAnsi="Calibri" w:cs="Calibri"/>
          <w:b/>
          <w:bCs/>
          <w:color w:val="auto"/>
        </w:rPr>
        <w:t xml:space="preserve">Pasiūlymų atmetimo </w:t>
      </w:r>
      <w:bookmarkEnd w:id="33"/>
      <w:bookmarkEnd w:id="34"/>
      <w:bookmarkEnd w:id="35"/>
      <w:r w:rsidRPr="00EB1D8A">
        <w:rPr>
          <w:rFonts w:ascii="Calibri" w:hAnsi="Calibri" w:cs="Calibri"/>
          <w:b/>
          <w:bCs/>
          <w:color w:val="auto"/>
        </w:rPr>
        <w:t>pagrindai</w:t>
      </w:r>
    </w:p>
    <w:p w:rsidR="00BA5CAD" w:rsidRDefault="00BA5CAD" w:rsidP="00BA5CAD">
      <w:pPr>
        <w:pBdr>
          <w:top w:val="nil"/>
          <w:left w:val="nil"/>
          <w:bottom w:val="nil"/>
          <w:right w:val="nil"/>
          <w:between w:val="nil"/>
        </w:pBdr>
        <w:spacing w:after="0" w:line="300" w:lineRule="auto"/>
        <w:ind w:firstLine="697"/>
        <w:jc w:val="both"/>
        <w:rPr>
          <w:rFonts w:ascii="Arial" w:hAnsi="Arial" w:cs="Arial"/>
        </w:rPr>
      </w:pPr>
    </w:p>
    <w:p w:rsidR="00EB1D8A" w:rsidRPr="00EB1D8A" w:rsidRDefault="00EB1D8A" w:rsidP="00EB1D8A">
      <w:pPr>
        <w:pBdr>
          <w:top w:val="nil"/>
          <w:left w:val="nil"/>
          <w:bottom w:val="nil"/>
          <w:right w:val="nil"/>
          <w:between w:val="nil"/>
        </w:pBdr>
        <w:spacing w:after="0" w:line="240" w:lineRule="auto"/>
        <w:ind w:firstLine="697"/>
        <w:jc w:val="both"/>
        <w:rPr>
          <w:rFonts w:ascii="Calibri" w:eastAsia="Calibri" w:hAnsi="Calibri" w:cs="Calibri"/>
          <w:color w:val="000000"/>
          <w:sz w:val="21"/>
          <w:szCs w:val="21"/>
          <w:lang w:eastAsia="lt-LT"/>
        </w:rPr>
      </w:pPr>
      <w:r w:rsidRPr="00EB1D8A">
        <w:rPr>
          <w:rFonts w:ascii="Calibri" w:eastAsia="Calibri" w:hAnsi="Calibri" w:cs="Calibri"/>
          <w:sz w:val="21"/>
          <w:szCs w:val="21"/>
          <w:lang w:eastAsia="lt-LT"/>
        </w:rPr>
        <w:t>14.1. Tiekėjo pateiktas pasiūlymas yra atmetamas / tiekėjas pašalinamas iš pirkimo procedūros, jeigu yra bent viena iš šių sąlygų:</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14.1.1. tiekėjas turi būti pašalintas vadovaujantis </w:t>
      </w:r>
      <w:r w:rsidRPr="00EB1D8A">
        <w:rPr>
          <w:rFonts w:ascii="Calibri" w:eastAsia="Calibri" w:hAnsi="Calibri" w:cs="Calibri"/>
          <w:sz w:val="21"/>
          <w:szCs w:val="21"/>
          <w:lang w:eastAsia="lt-LT"/>
        </w:rPr>
        <w:t xml:space="preserve">pirkimo sąlygų </w:t>
      </w:r>
      <w:r w:rsidRPr="00EB1D8A">
        <w:rPr>
          <w:rFonts w:ascii="Calibri" w:eastAsia="Arial" w:hAnsi="Calibri" w:cs="Calibri"/>
          <w:color w:val="000000"/>
          <w:sz w:val="21"/>
          <w:szCs w:val="21"/>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rsidR="00EB1D8A" w:rsidRPr="00EB1D8A" w:rsidRDefault="00EB1D8A" w:rsidP="00EB1D8A">
      <w:pPr>
        <w:pBdr>
          <w:top w:val="nil"/>
          <w:left w:val="nil"/>
          <w:bottom w:val="nil"/>
          <w:right w:val="nil"/>
          <w:between w:val="nil"/>
        </w:pBdr>
        <w:spacing w:after="0" w:line="240" w:lineRule="auto"/>
        <w:ind w:firstLine="720"/>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14.1.2. tiekėjas neatitinka </w:t>
      </w:r>
      <w:r w:rsidRPr="00EB1D8A">
        <w:rPr>
          <w:rFonts w:ascii="Calibri" w:eastAsia="Calibri" w:hAnsi="Calibri" w:cs="Calibri"/>
          <w:sz w:val="21"/>
          <w:szCs w:val="21"/>
          <w:lang w:eastAsia="lt-LT"/>
        </w:rPr>
        <w:t xml:space="preserve">specialiosiose pirkimų sąlygose </w:t>
      </w:r>
      <w:r w:rsidRPr="00EB1D8A">
        <w:rPr>
          <w:rFonts w:ascii="Calibri" w:eastAsia="Arial" w:hAnsi="Calibri" w:cs="Calibri"/>
          <w:color w:val="000000"/>
          <w:sz w:val="21"/>
          <w:szCs w:val="21"/>
          <w:lang w:eastAsia="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rsidR="00EB1D8A" w:rsidRPr="00EB1D8A" w:rsidRDefault="00EB1D8A" w:rsidP="00EB1D8A">
      <w:pPr>
        <w:pBdr>
          <w:top w:val="nil"/>
          <w:left w:val="nil"/>
          <w:bottom w:val="nil"/>
          <w:right w:val="nil"/>
          <w:between w:val="nil"/>
        </w:pBdr>
        <w:spacing w:after="0" w:line="240" w:lineRule="auto"/>
        <w:ind w:firstLine="709"/>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14.1.3. per</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perkančiosios organizacijos nustatytą terminą nepatikslino, nepapildė, nepaaiškino savo pasiūlymo;</w:t>
      </w:r>
    </w:p>
    <w:p w:rsidR="00EB1D8A" w:rsidRPr="00EB1D8A" w:rsidRDefault="00EB1D8A" w:rsidP="00EB1D8A">
      <w:pPr>
        <w:pBdr>
          <w:top w:val="nil"/>
          <w:left w:val="nil"/>
          <w:bottom w:val="nil"/>
          <w:right w:val="nil"/>
          <w:between w:val="nil"/>
        </w:pBdr>
        <w:spacing w:after="0" w:line="240" w:lineRule="auto"/>
        <w:ind w:left="697"/>
        <w:contextualSpacing/>
        <w:jc w:val="both"/>
        <w:rPr>
          <w:rFonts w:ascii="Calibri" w:eastAsia="Arial" w:hAnsi="Calibri" w:cs="Calibri"/>
          <w:color w:val="000000"/>
          <w:sz w:val="21"/>
          <w:szCs w:val="21"/>
          <w:lang w:eastAsia="lt-LT"/>
        </w:rPr>
      </w:pPr>
      <w:r w:rsidRPr="00EB1D8A">
        <w:rPr>
          <w:rFonts w:ascii="Calibri" w:eastAsia="Arial" w:hAnsi="Calibri" w:cs="Calibri"/>
          <w:color w:val="000000"/>
          <w:sz w:val="21"/>
          <w:szCs w:val="21"/>
          <w:lang w:eastAsia="lt-LT"/>
        </w:rPr>
        <w:t>14.1.4. tiekėjas pasiūlymą pateikė ne CVP IS priemonėmis (naudojant ne CVP IS „pasiūlymų dėžutę“);</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Arial" w:hAnsi="Calibri" w:cs="Calibri"/>
          <w:color w:val="000000"/>
          <w:sz w:val="21"/>
          <w:szCs w:val="21"/>
          <w:lang w:eastAsia="lt-LT"/>
        </w:rPr>
      </w:pPr>
      <w:r w:rsidRPr="00EB1D8A">
        <w:rPr>
          <w:rFonts w:ascii="Calibri" w:eastAsia="Arial" w:hAnsi="Calibri" w:cs="Calibri"/>
          <w:color w:val="000000"/>
          <w:sz w:val="21"/>
          <w:szCs w:val="21"/>
          <w:lang w:eastAsia="lt-LT"/>
        </w:rPr>
        <w:t>14.1.5. pasiūlymas neatitinka pirkimo dokumentų reikalavimų ir jo trūkumai negali būti ištaisyti vadovaujantis Viešųjų pirkimų tarnybos nustatytomis Pasiūlymų patikslinimo, papildymo ar paaiškinimo taisyklėmis</w:t>
      </w:r>
      <w:r w:rsidRPr="00EB1D8A">
        <w:rPr>
          <w:rFonts w:ascii="Calibri" w:eastAsia="Arial" w:hAnsi="Calibri" w:cs="Calibri"/>
          <w:color w:val="000000"/>
          <w:sz w:val="21"/>
          <w:szCs w:val="21"/>
          <w:vertAlign w:val="superscript"/>
          <w:lang w:eastAsia="lt-LT"/>
        </w:rPr>
        <w:footnoteReference w:id="4"/>
      </w:r>
      <w:r w:rsidRPr="00EB1D8A">
        <w:rPr>
          <w:rFonts w:ascii="Calibri" w:eastAsia="Arial" w:hAnsi="Calibri" w:cs="Calibri"/>
          <w:color w:val="000000"/>
          <w:sz w:val="21"/>
          <w:szCs w:val="21"/>
          <w:lang w:eastAsia="lt-LT"/>
        </w:rPr>
        <w:t>;</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Arial"/>
          <w:sz w:val="21"/>
          <w:szCs w:val="21"/>
          <w:lang w:eastAsia="lt-LT"/>
        </w:rPr>
      </w:pPr>
      <w:r w:rsidRPr="00EB1D8A">
        <w:rPr>
          <w:rFonts w:ascii="Calibri" w:eastAsia="Arial" w:hAnsi="Calibri" w:cs="Calibri"/>
          <w:color w:val="000000"/>
          <w:sz w:val="21"/>
          <w:szCs w:val="21"/>
          <w:lang w:eastAsia="lt-LT"/>
        </w:rPr>
        <w:t xml:space="preserve">14.1.6. </w:t>
      </w:r>
      <w:r w:rsidRPr="00EB1D8A">
        <w:rPr>
          <w:rFonts w:ascii="Calibri" w:eastAsia="Calibri" w:hAnsi="Calibri" w:cs="Arial"/>
          <w:sz w:val="21"/>
          <w:szCs w:val="21"/>
          <w:lang w:eastAsia="lt-LT"/>
        </w:rPr>
        <w:t>tiekėjas per perkančiosios organizacijos nustatytą terminą patikslino, papildė, paaiškino pasiūlymą ir tai lėmė esminį jo pasiūlymo pakeitimą;</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t xml:space="preserve">14.1.7. pasiūlyta kaina perkančiajai organizacijai yra per didelė ir </w:t>
      </w:r>
      <w:r w:rsidRPr="00EB1D8A">
        <w:rPr>
          <w:rFonts w:ascii="Calibri" w:eastAsia="Calibri" w:hAnsi="Calibri" w:cs="Calibri"/>
          <w:sz w:val="21"/>
          <w:szCs w:val="21"/>
          <w:lang w:eastAsia="lt-LT"/>
        </w:rPr>
        <w:t>nepriimtina, išskyrus VPĮ 45 str. 1 d. 5 p. numatytus atvejus. Jeigu šiuo pagrindu atmetamas ekonomiškai</w:t>
      </w:r>
      <w:r w:rsidRPr="00EB1D8A">
        <w:rPr>
          <w:rFonts w:ascii="Calibri" w:eastAsia="Arial" w:hAnsi="Calibri" w:cs="Calibri"/>
          <w:color w:val="000000"/>
          <w:sz w:val="21"/>
          <w:szCs w:val="21"/>
          <w:lang w:eastAsia="lt-LT"/>
        </w:rPr>
        <w:t xml:space="preserve"> naudingiausias pasiūlymas, </w:t>
      </w:r>
      <w:r w:rsidRPr="00EB1D8A">
        <w:rPr>
          <w:rFonts w:ascii="Calibri" w:eastAsia="Calibri" w:hAnsi="Calibri" w:cs="Arial"/>
          <w:sz w:val="21"/>
          <w:szCs w:val="21"/>
          <w:lang w:eastAsia="lt-LT"/>
        </w:rPr>
        <w:t xml:space="preserve">o </w:t>
      </w:r>
      <w:r w:rsidRPr="00EB1D8A">
        <w:rPr>
          <w:rFonts w:ascii="Calibri" w:eastAsia="Calibri" w:hAnsi="Calibri" w:cs="Arial"/>
          <w:color w:val="000000"/>
          <w:sz w:val="21"/>
          <w:szCs w:val="21"/>
          <w:lang w:eastAsia="lt-LT"/>
        </w:rPr>
        <w:t>perkančioji organizacija pirkimo dokumentuose nėra nurodžiusi pirkimui skirtų lėšų sumos</w:t>
      </w:r>
      <w:r w:rsidRPr="00EB1D8A">
        <w:rPr>
          <w:rFonts w:ascii="Calibri" w:eastAsia="Arial" w:hAnsi="Calibri" w:cs="Calibri"/>
          <w:color w:val="000000"/>
          <w:sz w:val="21"/>
          <w:szCs w:val="21"/>
          <w:lang w:eastAsia="lt-LT"/>
        </w:rPr>
        <w:t>, kiti pasiūlymai negali būti nustatyti laimėjusiais;</w:t>
      </w:r>
    </w:p>
    <w:p w:rsidR="00EB1D8A" w:rsidRPr="00EB1D8A" w:rsidRDefault="00EB1D8A" w:rsidP="00EB1D8A">
      <w:pPr>
        <w:pBdr>
          <w:top w:val="nil"/>
          <w:left w:val="nil"/>
          <w:bottom w:val="nil"/>
          <w:right w:val="nil"/>
          <w:between w:val="nil"/>
        </w:pBdr>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14.1.8. pasiūlyme nurodyta neįprastai maža kaina ir (ar) sąnaudos ir tiekėjas nepateikė tinkamų pasiūlytos mažiausios kainos ir (ar) sąnaudų pagrįstumo įrodymų;</w:t>
      </w:r>
    </w:p>
    <w:p w:rsidR="00EB1D8A" w:rsidRPr="00EB1D8A" w:rsidRDefault="00EB1D8A" w:rsidP="00EB1D8A">
      <w:pPr>
        <w:pBdr>
          <w:top w:val="nil"/>
          <w:left w:val="nil"/>
          <w:bottom w:val="nil"/>
          <w:right w:val="nil"/>
          <w:between w:val="nil"/>
        </w:pBdr>
        <w:spacing w:after="0" w:line="240" w:lineRule="auto"/>
        <w:ind w:firstLine="709"/>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 xml:space="preserve">14.1.9. pasiūlymas, kuriame nurodyta neįprastai maža kaina ir (ar) sąnaudos, neatitinka </w:t>
      </w:r>
      <w:r w:rsidRPr="00EB1D8A">
        <w:rPr>
          <w:rFonts w:ascii="Calibri" w:eastAsia="Arial" w:hAnsi="Calibri" w:cs="Calibri"/>
          <w:sz w:val="21"/>
          <w:szCs w:val="21"/>
          <w:lang w:eastAsia="lt-LT"/>
        </w:rPr>
        <w:t xml:space="preserve">VPĮ 17 straipsnio 2 dalies 2 punkte </w:t>
      </w:r>
      <w:r w:rsidRPr="00EB1D8A">
        <w:rPr>
          <w:rFonts w:ascii="Calibri" w:eastAsia="Arial" w:hAnsi="Calibri" w:cs="Calibri"/>
          <w:color w:val="000000"/>
          <w:sz w:val="21"/>
          <w:szCs w:val="21"/>
          <w:lang w:eastAsia="lt-LT"/>
        </w:rPr>
        <w:t>nurodytų aplinkos apsaugos, socialinės ir darbo teisės įpareigojimų;</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Calibri" w:hAnsi="Calibri" w:cs="Calibri"/>
          <w:color w:val="000000"/>
          <w:sz w:val="21"/>
          <w:szCs w:val="21"/>
          <w:lang w:eastAsia="lt-LT"/>
        </w:rPr>
      </w:pPr>
      <w:r w:rsidRPr="00EB1D8A">
        <w:rPr>
          <w:rFonts w:ascii="Calibri" w:eastAsia="Arial" w:hAnsi="Calibri" w:cs="Calibri"/>
          <w:color w:val="000000"/>
          <w:sz w:val="21"/>
          <w:szCs w:val="21"/>
          <w:lang w:eastAsia="lt-LT"/>
        </w:rPr>
        <w:lastRenderedPageBreak/>
        <w:t>14.1.10. pasiūlyme neįprastai mažos kainos ir (ar) sąnaudos pasiūlytos dėl to, kad tiekėjas yra gavęs valstybės pagalbą, tačiau šis negali per pakankamą</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perkančiosios organizacijos nustatytą laikotarpį įrodyti, kad valstybės pagalba buvo suteikta teisėtai. Atmetusi pasiūlymą šiuo pagrindu,  perkančioji organizacija</w:t>
      </w:r>
      <w:r w:rsidRPr="00EB1D8A">
        <w:rPr>
          <w:rFonts w:ascii="Calibri" w:eastAsia="Calibri" w:hAnsi="Calibri" w:cs="Calibri"/>
          <w:sz w:val="21"/>
          <w:szCs w:val="21"/>
          <w:lang w:eastAsia="lt-LT"/>
        </w:rPr>
        <w:t xml:space="preserve"> </w:t>
      </w:r>
      <w:r w:rsidRPr="00EB1D8A">
        <w:rPr>
          <w:rFonts w:ascii="Calibri" w:eastAsia="Arial" w:hAnsi="Calibri" w:cs="Calibri"/>
          <w:color w:val="000000"/>
          <w:sz w:val="21"/>
          <w:szCs w:val="21"/>
          <w:lang w:eastAsia="lt-LT"/>
        </w:rPr>
        <w:t>apie tai praneša Europos Komisijai. Valstybės pagalba laikoma bet kuri priemonė, atitinkanti Sutarties dėl Europos Sąjungos veikimo 107 straipsnio 1 dalyje nustatytus kriterijus;</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14.1.11. netenkinami specialiosiose pirkimo sąlygose nustatyti reikalavimai, susiję su nacionaliniu saugumu (kai taikoma);</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14.1.12. tiekėjas perkančiosios organizacijos prašymu nepratęsia pasiūlymo galiojimo;</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14.1.13. tiekėjas iki susipažinimo su pasiūlymais posėdžio pradžios nepateikia pasiūlymo iššifravimo slaptažodžio;</w:t>
      </w:r>
    </w:p>
    <w:p w:rsidR="00EB1D8A" w:rsidRPr="00EB1D8A" w:rsidRDefault="00EB1D8A" w:rsidP="00EB1D8A">
      <w:pPr>
        <w:pBdr>
          <w:top w:val="nil"/>
          <w:left w:val="nil"/>
          <w:bottom w:val="nil"/>
          <w:right w:val="nil"/>
          <w:between w:val="nil"/>
        </w:pBdr>
        <w:tabs>
          <w:tab w:val="left" w:pos="1560"/>
        </w:tabs>
        <w:spacing w:after="0" w:line="240" w:lineRule="auto"/>
        <w:ind w:firstLine="697"/>
        <w:contextualSpacing/>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 xml:space="preserve">14.1.14.  perkančioji organizacija gali atmesti pasiūlymus kitais specialiosiose pirkimo sąlygose nurodytais pagrindais. </w:t>
      </w:r>
    </w:p>
    <w:p w:rsidR="00EB1D8A" w:rsidRPr="00EB1D8A" w:rsidRDefault="00EB1D8A" w:rsidP="00EB1D8A">
      <w:pPr>
        <w:pBdr>
          <w:top w:val="nil"/>
          <w:left w:val="nil"/>
          <w:bottom w:val="nil"/>
          <w:right w:val="nil"/>
          <w:between w:val="nil"/>
        </w:pBdr>
        <w:tabs>
          <w:tab w:val="left" w:pos="1560"/>
        </w:tabs>
        <w:spacing w:after="0" w:line="240" w:lineRule="auto"/>
        <w:ind w:firstLine="709"/>
        <w:jc w:val="both"/>
        <w:rPr>
          <w:rFonts w:ascii="Calibri" w:eastAsia="Arial" w:hAnsi="Calibri" w:cs="Calibri"/>
          <w:sz w:val="21"/>
          <w:szCs w:val="21"/>
          <w:lang w:eastAsia="lt-LT"/>
        </w:rPr>
      </w:pPr>
      <w:r w:rsidRPr="00EB1D8A">
        <w:rPr>
          <w:rFonts w:ascii="Calibri" w:eastAsia="Arial" w:hAnsi="Calibri" w:cs="Calibri"/>
          <w:color w:val="000000"/>
          <w:sz w:val="21"/>
          <w:szCs w:val="21"/>
          <w:lang w:eastAsia="lt-LT"/>
        </w:rPr>
        <w:t>14.2. Apie pasiūlymo atmetimą ir tokio atmetimo priežastis tiekėjas informuojamas raštu CVP IS priemonėmis.</w:t>
      </w:r>
    </w:p>
    <w:p w:rsidR="00BA5CAD" w:rsidRPr="001566DB" w:rsidRDefault="00BA5CAD" w:rsidP="00BA5CAD">
      <w:pPr>
        <w:spacing w:line="240" w:lineRule="auto"/>
        <w:rPr>
          <w:rFonts w:cstheme="minorHAnsi"/>
          <w:color w:val="002060"/>
        </w:rPr>
      </w:pPr>
    </w:p>
    <w:p w:rsidR="00BA5CAD" w:rsidRPr="002B0C83" w:rsidRDefault="00BA5CAD" w:rsidP="00352E7F">
      <w:pPr>
        <w:pStyle w:val="Antrat1"/>
        <w:numPr>
          <w:ilvl w:val="0"/>
          <w:numId w:val="22"/>
        </w:numPr>
        <w:tabs>
          <w:tab w:val="left" w:pos="709"/>
        </w:tabs>
        <w:spacing w:before="0" w:after="0" w:line="300" w:lineRule="auto"/>
        <w:rPr>
          <w:rFonts w:ascii="Calibri" w:hAnsi="Calibri" w:cs="Calibri"/>
          <w:b/>
          <w:bCs/>
          <w:color w:val="auto"/>
        </w:rPr>
      </w:pPr>
      <w:bookmarkStart w:id="36" w:name="_Ref40443104"/>
      <w:bookmarkStart w:id="37" w:name="_Toc48053180"/>
      <w:bookmarkStart w:id="38" w:name="_Toc85698582"/>
      <w:bookmarkStart w:id="39" w:name="_Toc86176533"/>
      <w:r w:rsidRPr="002B0C83">
        <w:rPr>
          <w:rFonts w:ascii="Calibri" w:hAnsi="Calibri" w:cs="Calibri"/>
          <w:b/>
          <w:bCs/>
          <w:color w:val="auto"/>
        </w:rPr>
        <w:t xml:space="preserve">Pasiūlymų eilė </w:t>
      </w:r>
      <w:bookmarkEnd w:id="36"/>
      <w:bookmarkEnd w:id="37"/>
      <w:bookmarkEnd w:id="38"/>
      <w:bookmarkEnd w:id="39"/>
    </w:p>
    <w:p w:rsidR="002B0C83" w:rsidRPr="002B0C83" w:rsidRDefault="002B0C83" w:rsidP="002B0C83">
      <w:pPr>
        <w:pStyle w:val="Sraopastraipa"/>
        <w:numPr>
          <w:ilvl w:val="1"/>
          <w:numId w:val="41"/>
        </w:numPr>
        <w:spacing w:before="240" w:after="0" w:line="240" w:lineRule="auto"/>
        <w:ind w:left="0" w:firstLine="709"/>
        <w:jc w:val="both"/>
        <w:rPr>
          <w:rFonts w:ascii="Calibri" w:hAnsi="Calibri" w:cs="Calibri"/>
          <w:sz w:val="22"/>
        </w:rPr>
      </w:pPr>
      <w:r w:rsidRPr="002B0C83">
        <w:rPr>
          <w:rFonts w:ascii="Calibri" w:hAnsi="Calibri" w:cs="Calibri"/>
          <w:sz w:val="22"/>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rsidR="002B0C83" w:rsidRPr="002B0C83" w:rsidRDefault="002B0C83" w:rsidP="002B0C83">
      <w:pPr>
        <w:pStyle w:val="Sraopastraipa"/>
        <w:numPr>
          <w:ilvl w:val="1"/>
          <w:numId w:val="41"/>
        </w:numPr>
        <w:spacing w:after="0" w:line="240" w:lineRule="auto"/>
        <w:ind w:left="0" w:firstLine="709"/>
        <w:jc w:val="both"/>
        <w:rPr>
          <w:rFonts w:ascii="Calibri" w:hAnsi="Calibri" w:cs="Calibri"/>
          <w:sz w:val="22"/>
        </w:rPr>
      </w:pPr>
      <w:r w:rsidRPr="002B0C83">
        <w:rPr>
          <w:rFonts w:ascii="Calibri" w:hAnsi="Calibri" w:cs="Calibri"/>
          <w:sz w:val="22"/>
        </w:rPr>
        <w:t xml:space="preserve">Pasiūlymų eilė nustatoma ekonominio naudingumo mažėjimo tvarka. Jeigu kelių pateiktų pasiūlymų ekonominis naudingumas yra vienodas, nustatant pasiūlymų eilę pirmesnis į šią eilę įrašomas </w:t>
      </w:r>
      <w:r w:rsidRPr="002B0C83">
        <w:rPr>
          <w:rFonts w:ascii="Calibri" w:eastAsia="Times New Roman" w:hAnsi="Calibri" w:cs="Calibri"/>
          <w:color w:val="000000" w:themeColor="text1"/>
          <w:sz w:val="22"/>
        </w:rPr>
        <w:t>tiekėjas</w:t>
      </w:r>
      <w:r w:rsidRPr="002B0C83">
        <w:rPr>
          <w:rFonts w:ascii="Calibri" w:hAnsi="Calibri" w:cs="Calibri"/>
          <w:sz w:val="22"/>
        </w:rPr>
        <w:t>, kurio pasiūlymas CVP IS priemonėmis pateiktas anksčiausiai.</w:t>
      </w:r>
    </w:p>
    <w:p w:rsidR="002B0C83" w:rsidRPr="002B0C83" w:rsidRDefault="002B0C83" w:rsidP="002B0C83">
      <w:pPr>
        <w:pStyle w:val="Sraopastraipa"/>
        <w:numPr>
          <w:ilvl w:val="1"/>
          <w:numId w:val="41"/>
        </w:numPr>
        <w:spacing w:after="0" w:line="240" w:lineRule="auto"/>
        <w:ind w:left="0" w:firstLine="709"/>
        <w:jc w:val="both"/>
        <w:rPr>
          <w:rFonts w:ascii="Calibri" w:hAnsi="Calibri" w:cs="Calibri"/>
          <w:sz w:val="22"/>
        </w:rPr>
      </w:pPr>
      <w:r w:rsidRPr="002B0C83">
        <w:rPr>
          <w:rFonts w:ascii="Calibri" w:eastAsia="Arial" w:hAnsi="Calibri" w:cs="Calibri"/>
          <w:sz w:val="22"/>
        </w:rPr>
        <w:t>Prieš nustatydama laimėjusį pasiūlymą, perkančioji organizacija reikalauja, kad ekonomiškai naudingiausią pasiūlymą pateikęs tiekėjas pateiktų aktualius dokumentus, patvirtinančius</w:t>
      </w:r>
      <w:r w:rsidRPr="002B0C83">
        <w:rPr>
          <w:rFonts w:ascii="Calibri" w:hAnsi="Calibri" w:cs="Calibri"/>
          <w:sz w:val="22"/>
        </w:rPr>
        <w:t xml:space="preserve"> specialiosiose pirkimo sąlygose </w:t>
      </w:r>
      <w:r w:rsidRPr="002B0C83">
        <w:rPr>
          <w:rFonts w:ascii="Calibri" w:eastAsia="Arial" w:hAnsi="Calibri" w:cs="Calibri"/>
          <w:sz w:val="22"/>
        </w:rPr>
        <w:t xml:space="preserve">nurodytų </w:t>
      </w:r>
      <w:r w:rsidRPr="002B0C83">
        <w:rPr>
          <w:rFonts w:ascii="Calibri" w:hAnsi="Calibri" w:cs="Calibri"/>
          <w:sz w:val="22"/>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2B0C83" w:rsidRPr="002B0C83" w:rsidRDefault="002B0C83" w:rsidP="002B0C83">
      <w:pPr>
        <w:spacing w:after="0" w:line="240" w:lineRule="auto"/>
        <w:ind w:firstLine="709"/>
        <w:jc w:val="both"/>
        <w:rPr>
          <w:rFonts w:ascii="Calibri" w:hAnsi="Calibri" w:cs="Calibri"/>
          <w:sz w:val="22"/>
        </w:rPr>
      </w:pPr>
      <w:r w:rsidRPr="002B0C83">
        <w:rPr>
          <w:rFonts w:ascii="Calibri" w:hAnsi="Calibri" w:cs="Calibri"/>
          <w:sz w:val="22"/>
        </w:rPr>
        <w:t>15.4. Jeigu pasiūlymą pateikė tik vienas tiekėjas arba įvertinus pasiūlymus liko tik vienas tiekėjas, pasiūlymų eilė nenustatoma ir tas pasiūlymas laikomas laimėjusiu.</w:t>
      </w:r>
    </w:p>
    <w:p w:rsidR="00853BE2" w:rsidRPr="00853BE2" w:rsidRDefault="00853BE2" w:rsidP="00853BE2">
      <w:pPr>
        <w:pStyle w:val="Sraopastraipa"/>
        <w:spacing w:after="0" w:line="20" w:lineRule="atLeast"/>
        <w:ind w:left="2701"/>
        <w:jc w:val="both"/>
        <w:rPr>
          <w:rFonts w:cstheme="minorHAnsi"/>
        </w:rPr>
      </w:pPr>
    </w:p>
    <w:p w:rsidR="00BA5CAD" w:rsidRPr="002B0C83" w:rsidRDefault="00BA5CAD" w:rsidP="00853BE2">
      <w:pPr>
        <w:pStyle w:val="Antrat1"/>
        <w:numPr>
          <w:ilvl w:val="0"/>
          <w:numId w:val="23"/>
        </w:numPr>
        <w:tabs>
          <w:tab w:val="left" w:pos="709"/>
        </w:tabs>
        <w:spacing w:before="0" w:after="0" w:line="300" w:lineRule="auto"/>
        <w:rPr>
          <w:rFonts w:ascii="Calibri" w:hAnsi="Calibri" w:cs="Calibri"/>
          <w:b/>
          <w:bCs/>
          <w:color w:val="auto"/>
        </w:rPr>
      </w:pPr>
      <w:bookmarkStart w:id="40" w:name="_Ref40443308"/>
      <w:bookmarkStart w:id="41" w:name="_Toc48053181"/>
      <w:bookmarkStart w:id="42" w:name="_Toc85698583"/>
      <w:bookmarkStart w:id="43" w:name="_Toc86176534"/>
      <w:r w:rsidRPr="002B0C83">
        <w:rPr>
          <w:rFonts w:ascii="Calibri" w:hAnsi="Calibri" w:cs="Calibri"/>
          <w:b/>
          <w:bCs/>
          <w:color w:val="auto"/>
        </w:rPr>
        <w:t>Informavimas apie pirkimo procedūrų rezultatus</w:t>
      </w:r>
      <w:bookmarkEnd w:id="40"/>
      <w:bookmarkEnd w:id="41"/>
      <w:bookmarkEnd w:id="42"/>
      <w:bookmarkEnd w:id="43"/>
    </w:p>
    <w:p w:rsidR="00BA5CAD" w:rsidRPr="002B0C83" w:rsidRDefault="00BA5CAD" w:rsidP="00BA5CAD">
      <w:pPr>
        <w:pStyle w:val="Sraopastraipa"/>
        <w:numPr>
          <w:ilvl w:val="1"/>
          <w:numId w:val="24"/>
        </w:numPr>
        <w:tabs>
          <w:tab w:val="left" w:pos="1276"/>
        </w:tabs>
        <w:spacing w:before="240" w:after="0" w:line="240" w:lineRule="auto"/>
        <w:ind w:left="0" w:firstLine="709"/>
        <w:jc w:val="both"/>
        <w:rPr>
          <w:rFonts w:ascii="Calibri" w:hAnsi="Calibri" w:cs="Calibri"/>
          <w:sz w:val="22"/>
        </w:rPr>
      </w:pPr>
      <w:bookmarkStart w:id="44" w:name="_Ref39425999"/>
      <w:bookmarkStart w:id="45" w:name="_Ref39426005"/>
      <w:bookmarkStart w:id="46" w:name="_Toc48053182"/>
      <w:r w:rsidRPr="002B0C83">
        <w:rPr>
          <w:rFonts w:ascii="Calibri" w:eastAsia="Arial" w:hAnsi="Calibri" w:cs="Calibri"/>
          <w:sz w:val="22"/>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rsidR="00853BE2" w:rsidRPr="001566DB" w:rsidRDefault="00853BE2" w:rsidP="00853BE2">
      <w:pPr>
        <w:pStyle w:val="Sraopastraipa"/>
        <w:tabs>
          <w:tab w:val="left" w:pos="1276"/>
        </w:tabs>
        <w:spacing w:before="240" w:after="0" w:line="240" w:lineRule="auto"/>
        <w:ind w:left="709"/>
        <w:jc w:val="both"/>
        <w:rPr>
          <w:rFonts w:cstheme="minorHAnsi"/>
        </w:rPr>
      </w:pPr>
    </w:p>
    <w:p w:rsidR="00BA5CAD" w:rsidRPr="00915B0C" w:rsidRDefault="00BA5CAD" w:rsidP="00352E7F">
      <w:pPr>
        <w:pStyle w:val="Antrat1"/>
        <w:numPr>
          <w:ilvl w:val="0"/>
          <w:numId w:val="24"/>
        </w:numPr>
        <w:tabs>
          <w:tab w:val="left" w:pos="709"/>
        </w:tabs>
        <w:spacing w:before="0" w:after="0" w:line="300" w:lineRule="auto"/>
        <w:ind w:left="357" w:hanging="357"/>
        <w:rPr>
          <w:rFonts w:ascii="Calibri" w:hAnsi="Calibri" w:cs="Calibri"/>
          <w:b/>
          <w:bCs/>
          <w:color w:val="auto"/>
        </w:rPr>
      </w:pPr>
      <w:bookmarkStart w:id="47" w:name="_Toc85698584"/>
      <w:bookmarkStart w:id="48" w:name="_Toc86176535"/>
      <w:bookmarkStart w:id="49" w:name="_Toc124749448"/>
      <w:r w:rsidRPr="00915B0C">
        <w:rPr>
          <w:rFonts w:ascii="Calibri" w:hAnsi="Calibri" w:cs="Calibri"/>
          <w:b/>
          <w:bCs/>
          <w:color w:val="auto"/>
        </w:rPr>
        <w:t>Sutarties sudarymas</w:t>
      </w:r>
      <w:bookmarkEnd w:id="44"/>
      <w:bookmarkEnd w:id="45"/>
      <w:bookmarkEnd w:id="46"/>
      <w:bookmarkEnd w:id="47"/>
      <w:bookmarkEnd w:id="48"/>
      <w:bookmarkEnd w:id="49"/>
    </w:p>
    <w:p w:rsidR="00915B0C" w:rsidRPr="00915B0C" w:rsidRDefault="00915B0C" w:rsidP="00915B0C">
      <w:pPr>
        <w:numPr>
          <w:ilvl w:val="1"/>
          <w:numId w:val="24"/>
        </w:numPr>
        <w:spacing w:before="240" w:after="0" w:line="240" w:lineRule="auto"/>
        <w:ind w:left="0" w:firstLine="697"/>
        <w:contextualSpacing/>
        <w:jc w:val="both"/>
        <w:rPr>
          <w:rFonts w:ascii="Calibri" w:eastAsia="Calibri" w:hAnsi="Calibri" w:cs="Calibri"/>
          <w:color w:val="000000"/>
          <w:sz w:val="21"/>
          <w:szCs w:val="21"/>
          <w:lang w:eastAsia="lt-LT"/>
        </w:rPr>
      </w:pPr>
      <w:r w:rsidRPr="00915B0C">
        <w:rPr>
          <w:rFonts w:ascii="Calibri" w:eastAsia="Calibri" w:hAnsi="Calibri" w:cs="Calibri"/>
          <w:color w:val="000000"/>
          <w:sz w:val="21"/>
          <w:szCs w:val="21"/>
          <w:lang w:eastAsia="lt-LT"/>
        </w:rPr>
        <w:t>Sutartis sudaroma su tiekėju, kurio pasiūlymas, vadovaujantis pirkimo sąlygų nustatyta tvarka pripažintas laimėjusiu, o jei pirkimas skaidomas į dalis – su tiekėjais, kurių pasiūlymai pripažinti laimėjusiais (</w:t>
      </w:r>
      <w:r w:rsidRPr="00915B0C">
        <w:rPr>
          <w:rFonts w:ascii="Calibri" w:eastAsia="Calibri" w:hAnsi="Calibri" w:cs="Calibri"/>
          <w:sz w:val="21"/>
          <w:szCs w:val="21"/>
          <w:lang w:eastAsia="lt-LT"/>
        </w:rPr>
        <w:t>Perkančioji organizacija pasilieka galimybę nuspręsti sudaryti vieną sutartį dėl pirkimo dalių, dėl kurių laimėtoju nustatytas tas pats tiekėjas)</w:t>
      </w:r>
      <w:r w:rsidRPr="00915B0C">
        <w:rPr>
          <w:rFonts w:ascii="Calibri" w:eastAsia="Calibri" w:hAnsi="Calibri" w:cs="Calibri"/>
          <w:color w:val="000000"/>
          <w:sz w:val="21"/>
          <w:szCs w:val="21"/>
          <w:lang w:eastAsia="lt-LT"/>
        </w:rPr>
        <w:t xml:space="preserve">. </w:t>
      </w:r>
    </w:p>
    <w:p w:rsidR="00915B0C" w:rsidRPr="00915B0C" w:rsidRDefault="00915B0C" w:rsidP="00915B0C">
      <w:pPr>
        <w:spacing w:after="0" w:line="240" w:lineRule="auto"/>
        <w:ind w:left="697"/>
        <w:contextualSpacing/>
        <w:jc w:val="both"/>
        <w:rPr>
          <w:rFonts w:ascii="Calibri" w:eastAsia="Times New Roman" w:hAnsi="Calibri" w:cs="Calibri"/>
          <w:color w:val="000000"/>
          <w:sz w:val="21"/>
          <w:szCs w:val="21"/>
          <w:lang w:eastAsia="lt-LT"/>
        </w:rPr>
      </w:pPr>
      <w:r w:rsidRPr="00915B0C">
        <w:rPr>
          <w:rFonts w:ascii="Calibri" w:eastAsia="Calibri" w:hAnsi="Calibri" w:cs="Calibri"/>
          <w:sz w:val="21"/>
          <w:szCs w:val="21"/>
          <w:lang w:eastAsia="lt-LT"/>
        </w:rPr>
        <w:t xml:space="preserve">17.2. Sutartis sudaroma nedelsiant, sutarties sudarymo atidėjimo terminas netaikomas.  </w:t>
      </w:r>
    </w:p>
    <w:p w:rsidR="00915B0C" w:rsidRPr="00915B0C" w:rsidRDefault="00915B0C" w:rsidP="00915B0C">
      <w:pPr>
        <w:spacing w:after="0" w:line="240" w:lineRule="auto"/>
        <w:ind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lastRenderedPageBreak/>
        <w:t>17.3.Tiekėjas, kurio pasiūlymas nustatytas laimėjusiu, sudaryti sutartį kviečiamas raštu ir jam nurodomas laikas, iki kada jis turi sudaryti sutartį.</w:t>
      </w:r>
    </w:p>
    <w:p w:rsidR="00915B0C" w:rsidRPr="00915B0C" w:rsidRDefault="00915B0C" w:rsidP="00915B0C">
      <w:pPr>
        <w:numPr>
          <w:ilvl w:val="1"/>
          <w:numId w:val="25"/>
        </w:numPr>
        <w:spacing w:after="0" w:line="240" w:lineRule="auto"/>
        <w:ind w:left="1276" w:hanging="56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Laikoma, kad tiekėjas atsisakė sudaryti sutartį, kai yra bent vienas iš šių atvejų:</w:t>
      </w:r>
    </w:p>
    <w:p w:rsidR="00915B0C" w:rsidRPr="00915B0C" w:rsidRDefault="00915B0C" w:rsidP="00B375E0">
      <w:pPr>
        <w:numPr>
          <w:ilvl w:val="2"/>
          <w:numId w:val="25"/>
        </w:numPr>
        <w:tabs>
          <w:tab w:val="left" w:pos="1418"/>
        </w:tabs>
        <w:spacing w:after="0" w:line="240" w:lineRule="auto"/>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tiekėjas raštu atsisako ją sudaryti;</w:t>
      </w:r>
    </w:p>
    <w:p w:rsidR="00915B0C" w:rsidRPr="00915B0C" w:rsidRDefault="00915B0C" w:rsidP="00B375E0">
      <w:pPr>
        <w:numPr>
          <w:ilvl w:val="2"/>
          <w:numId w:val="25"/>
        </w:numPr>
        <w:tabs>
          <w:tab w:val="left" w:pos="1418"/>
        </w:tabs>
        <w:spacing w:after="120" w:line="240" w:lineRule="auto"/>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iki perkančiosios organizacijos nurodyto laiko nepasirašo sutarties;</w:t>
      </w:r>
    </w:p>
    <w:p w:rsidR="00915B0C" w:rsidRPr="00915B0C" w:rsidRDefault="00915B0C" w:rsidP="00B375E0">
      <w:pPr>
        <w:numPr>
          <w:ilvl w:val="2"/>
          <w:numId w:val="25"/>
        </w:numPr>
        <w:tabs>
          <w:tab w:val="left" w:pos="1418"/>
        </w:tabs>
        <w:spacing w:after="120" w:line="240" w:lineRule="auto"/>
        <w:ind w:left="0" w:firstLine="720"/>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atsisako sudaryti sutartį VPĮ ir pirkimo sąlygose nustatytomis sąlygomis;</w:t>
      </w:r>
    </w:p>
    <w:p w:rsidR="00915B0C" w:rsidRPr="00915B0C" w:rsidRDefault="00915B0C" w:rsidP="00B375E0">
      <w:pPr>
        <w:numPr>
          <w:ilvl w:val="2"/>
          <w:numId w:val="25"/>
        </w:numPr>
        <w:tabs>
          <w:tab w:val="left" w:pos="1418"/>
        </w:tabs>
        <w:spacing w:after="120" w:line="240" w:lineRule="auto"/>
        <w:ind w:left="0" w:firstLine="720"/>
        <w:contextualSpacing/>
        <w:jc w:val="both"/>
        <w:rPr>
          <w:rFonts w:ascii="Calibri" w:eastAsia="Calibri" w:hAnsi="Calibri" w:cs="Calibri"/>
          <w:bCs/>
          <w:iCs/>
          <w:sz w:val="21"/>
          <w:szCs w:val="21"/>
          <w:lang w:eastAsia="lt-LT"/>
        </w:rPr>
      </w:pPr>
      <w:r w:rsidRPr="00915B0C">
        <w:rPr>
          <w:rFonts w:ascii="Calibri" w:eastAsia="Calibri" w:hAnsi="Calibri" w:cs="Calibri"/>
          <w:bCs/>
          <w:iCs/>
          <w:sz w:val="21"/>
          <w:szCs w:val="21"/>
          <w:lang w:eastAsia="lt-LT"/>
        </w:rPr>
        <w:t>tiekėjų grupė, kurios pasiūlymas nustatytas laimėjęs, neįsteigia juridinio asmens, jeigu toks reikalavimas nustatytas specialiosiose pirkimo sąlygose.</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Arial"/>
          <w:sz w:val="21"/>
          <w:szCs w:val="21"/>
          <w:lang w:eastAsia="lt-LT"/>
        </w:rPr>
      </w:pPr>
      <w:r w:rsidRPr="00915B0C">
        <w:rPr>
          <w:rFonts w:ascii="Calibri" w:eastAsia="Calibri" w:hAnsi="Calibri" w:cs="Arial"/>
          <w:sz w:val="21"/>
          <w:szCs w:val="21"/>
          <w:lang w:eastAsia="lt-LT"/>
        </w:rPr>
        <w:t xml:space="preserve">Jeigu laimėjęs </w:t>
      </w:r>
      <w:r w:rsidRPr="00915B0C">
        <w:rPr>
          <w:rFonts w:ascii="Calibri" w:eastAsia="Times New Roman" w:hAnsi="Calibri" w:cs="Arial"/>
          <w:color w:val="000000"/>
          <w:sz w:val="21"/>
          <w:szCs w:val="21"/>
          <w:lang w:eastAsia="lt-LT"/>
        </w:rPr>
        <w:t xml:space="preserve">tiekėjas </w:t>
      </w:r>
      <w:r w:rsidRPr="00915B0C">
        <w:rPr>
          <w:rFonts w:ascii="Calibri" w:eastAsia="Calibri" w:hAnsi="Calibri" w:cs="Arial"/>
          <w:sz w:val="21"/>
          <w:szCs w:val="21"/>
          <w:lang w:eastAsia="lt-LT"/>
        </w:rPr>
        <w:t xml:space="preserve">atsisako sudaryti sutartį, </w:t>
      </w:r>
      <w:r w:rsidRPr="00915B0C">
        <w:rPr>
          <w:rFonts w:ascii="Calibri" w:eastAsia="Calibri" w:hAnsi="Calibri" w:cs="Arial"/>
          <w:sz w:val="21"/>
          <w:szCs w:val="21"/>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915B0C">
        <w:rPr>
          <w:rFonts w:ascii="Calibri" w:eastAsia="Calibri" w:hAnsi="Calibri" w:cs="Arial"/>
          <w:sz w:val="21"/>
          <w:szCs w:val="21"/>
          <w:lang w:eastAsia="lt-LT"/>
        </w:rPr>
        <w:t xml:space="preserve"> ją sudaryti siūloma tiekėjui, kurio pasiūlymas pagal nustatytą pasiūlymų eilę yra pirmas po tiekėjo, atsisakiusio sudaryti sutartį</w:t>
      </w:r>
      <w:r w:rsidRPr="00915B0C">
        <w:rPr>
          <w:rFonts w:ascii="Calibri" w:eastAsia="Calibri" w:hAnsi="Calibri" w:cs="Arial"/>
          <w:sz w:val="21"/>
          <w:szCs w:val="21"/>
          <w:shd w:val="clear" w:color="auto" w:fill="FFFFFF"/>
          <w:lang w:eastAsia="lt-LT"/>
        </w:rPr>
        <w:t>, nepateikusio sutarties įvykdymo užtikrinimo ar neįvykdžiusio sutarties įsigaliojimo sąlygų</w:t>
      </w:r>
      <w:r w:rsidRPr="00915B0C">
        <w:rPr>
          <w:rFonts w:ascii="Calibri" w:eastAsia="Calibri" w:hAnsi="Calibri" w:cs="Arial"/>
          <w:sz w:val="21"/>
          <w:szCs w:val="21"/>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915B0C">
        <w:rPr>
          <w:rFonts w:ascii="Calibri" w:eastAsia="Times New Roman" w:hAnsi="Calibri" w:cs="Arial"/>
          <w:sz w:val="21"/>
          <w:szCs w:val="21"/>
          <w:lang w:eastAsia="lt-LT"/>
        </w:rPr>
        <w:t xml:space="preserve"> </w:t>
      </w:r>
      <w:r w:rsidRPr="00915B0C">
        <w:rPr>
          <w:rFonts w:ascii="Calibri" w:eastAsia="Calibri" w:hAnsi="Calibri" w:cs="Arial"/>
          <w:sz w:val="21"/>
          <w:szCs w:val="21"/>
          <w:lang w:eastAsia="lt-LT"/>
        </w:rPr>
        <w:t xml:space="preserve">ir </w:t>
      </w:r>
      <w:r w:rsidRPr="00915B0C">
        <w:rPr>
          <w:rFonts w:ascii="Calibri" w:eastAsia="Times New Roman" w:hAnsi="Calibri" w:cs="Arial"/>
          <w:sz w:val="21"/>
          <w:szCs w:val="21"/>
          <w:lang w:eastAsia="lt-LT"/>
        </w:rPr>
        <w:t xml:space="preserve">kokybės vadybos sistemos ir aplinkos apsaugos vadybos sistemos standartams, </w:t>
      </w:r>
      <w:r w:rsidRPr="00915B0C">
        <w:rPr>
          <w:rFonts w:ascii="Calibri" w:eastAsia="Calibri" w:hAnsi="Calibri" w:cs="Arial"/>
          <w:sz w:val="21"/>
          <w:szCs w:val="21"/>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 xml:space="preserve">Sudarant sutartį, joje negali būti keičiama laimėjusio tiekėjo pasiūlymo kaina, sąnaudos ir nekeičiamos kitos sąlygos. </w:t>
      </w:r>
    </w:p>
    <w:p w:rsidR="00915B0C" w:rsidRPr="00915B0C" w:rsidRDefault="00915B0C" w:rsidP="00915B0C">
      <w:pPr>
        <w:numPr>
          <w:ilvl w:val="1"/>
          <w:numId w:val="25"/>
        </w:numPr>
        <w:spacing w:after="0" w:line="240" w:lineRule="auto"/>
        <w:ind w:left="0" w:firstLine="697"/>
        <w:contextualSpacing/>
        <w:jc w:val="both"/>
        <w:rPr>
          <w:rFonts w:ascii="Calibri" w:eastAsia="Calibri" w:hAnsi="Calibri" w:cs="Calibri"/>
          <w:sz w:val="21"/>
          <w:szCs w:val="21"/>
          <w:lang w:eastAsia="lt-LT"/>
        </w:rPr>
      </w:pPr>
      <w:r w:rsidRPr="00915B0C">
        <w:rPr>
          <w:rFonts w:ascii="Calibri" w:eastAsia="Calibri" w:hAnsi="Calibri" w:cs="Calibri"/>
          <w:sz w:val="21"/>
          <w:szCs w:val="21"/>
          <w:lang w:eastAsia="lt-LT"/>
        </w:rPr>
        <w:t xml:space="preserve"> Perkančioji organizacija </w:t>
      </w:r>
      <w:r w:rsidRPr="00915B0C">
        <w:rPr>
          <w:rFonts w:ascii="Calibri" w:eastAsia="Calibri" w:hAnsi="Calibri" w:cs="Calibri"/>
          <w:sz w:val="21"/>
          <w:szCs w:val="21"/>
          <w:shd w:val="clear" w:color="auto" w:fill="FFFFFF"/>
          <w:lang w:eastAsia="lt-LT"/>
        </w:rPr>
        <w:t>laimėjusį</w:t>
      </w:r>
      <w:r w:rsidRPr="00915B0C">
        <w:rPr>
          <w:rFonts w:ascii="Calibri" w:eastAsia="Calibri" w:hAnsi="Calibri" w:cs="Calibri"/>
          <w:sz w:val="21"/>
          <w:szCs w:val="21"/>
          <w:lang w:eastAsia="lt-LT"/>
        </w:rPr>
        <w:t xml:space="preserve"> pasiūlymą, sudarytą sutartį ir jos pakeitimus, išskyrus informaciją, </w:t>
      </w:r>
      <w:r w:rsidRPr="00915B0C">
        <w:rPr>
          <w:rFonts w:ascii="Calibri" w:eastAsia="Calibri" w:hAnsi="Calibri" w:cs="Calibri"/>
          <w:sz w:val="21"/>
          <w:szCs w:val="21"/>
          <w:shd w:val="clear" w:color="auto" w:fill="FFFFFF"/>
          <w:lang w:eastAsia="lt-LT"/>
        </w:rPr>
        <w:t>kuriai taikomi VPĮ 20 straipsnio 5 dalyje nurodyti konfidencialios informacijos apsaugos reikalavimai arba</w:t>
      </w:r>
      <w:r w:rsidRPr="00915B0C">
        <w:rPr>
          <w:rFonts w:ascii="Calibri" w:eastAsia="Calibri" w:hAnsi="Calibri" w:cs="Calibri"/>
          <w:sz w:val="21"/>
          <w:szCs w:val="21"/>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915B0C">
        <w:rPr>
          <w:rFonts w:ascii="Calibri" w:eastAsia="Calibri" w:hAnsi="Calibri" w:cs="Arial"/>
          <w:color w:val="000000"/>
          <w:sz w:val="21"/>
          <w:szCs w:val="21"/>
          <w:lang w:eastAsia="lt-LT"/>
        </w:rPr>
        <w:t>Informaciją apie žodžiu sudarytas sutartis</w:t>
      </w:r>
      <w:r w:rsidRPr="00915B0C">
        <w:rPr>
          <w:rFonts w:ascii="Calibri" w:eastAsia="Calibri" w:hAnsi="Calibri" w:cs="Arial"/>
          <w:i/>
          <w:iCs/>
          <w:color w:val="7030A0"/>
          <w:sz w:val="21"/>
          <w:szCs w:val="21"/>
          <w:lang w:eastAsia="lt-LT"/>
        </w:rPr>
        <w:t xml:space="preserve"> </w:t>
      </w:r>
      <w:r w:rsidRPr="00915B0C">
        <w:rPr>
          <w:rFonts w:ascii="Calibri" w:eastAsia="Calibri" w:hAnsi="Calibri" w:cs="Arial"/>
          <w:color w:val="000000"/>
          <w:sz w:val="21"/>
          <w:szCs w:val="21"/>
          <w:lang w:eastAsia="lt-LT"/>
        </w:rPr>
        <w:t>perkančioji organizacija viešina CVP IS</w:t>
      </w:r>
      <w:r w:rsidRPr="00915B0C">
        <w:rPr>
          <w:rFonts w:ascii="Calibri" w:eastAsia="Calibri" w:hAnsi="Calibri" w:cs="Arial"/>
          <w:b/>
          <w:bCs/>
          <w:color w:val="000000"/>
          <w:sz w:val="21"/>
          <w:szCs w:val="21"/>
          <w:lang w:eastAsia="lt-LT"/>
        </w:rPr>
        <w:t> </w:t>
      </w:r>
      <w:r w:rsidRPr="00915B0C">
        <w:rPr>
          <w:rFonts w:ascii="Calibri" w:eastAsia="Calibri" w:hAnsi="Calibri" w:cs="Arial"/>
          <w:color w:val="000000"/>
          <w:sz w:val="21"/>
          <w:szCs w:val="21"/>
          <w:lang w:eastAsia="lt-LT"/>
        </w:rPr>
        <w:t>ne vėliau kaip per 15 kalendorinių dienų nuo to ketvirčio, per kurį buvo sudarytos sutartys, pabaigos.</w:t>
      </w:r>
    </w:p>
    <w:p w:rsidR="00BA5CAD" w:rsidRPr="00880218" w:rsidRDefault="00BA5CAD" w:rsidP="00BA5CAD">
      <w:pPr>
        <w:pStyle w:val="Sraopastraipa"/>
        <w:spacing w:line="261" w:lineRule="auto"/>
        <w:ind w:left="0"/>
        <w:contextualSpacing w:val="0"/>
        <w:rPr>
          <w:rFonts w:ascii="Arial" w:eastAsia="Arial" w:hAnsi="Arial" w:cs="Arial"/>
          <w:b/>
          <w:color w:val="002060"/>
          <w:sz w:val="26"/>
          <w:szCs w:val="26"/>
        </w:rPr>
      </w:pPr>
    </w:p>
    <w:p w:rsidR="00BA5CAD" w:rsidRPr="00B375E0" w:rsidRDefault="00BA5CAD" w:rsidP="00352E7F">
      <w:pPr>
        <w:pStyle w:val="Antrat1"/>
        <w:numPr>
          <w:ilvl w:val="0"/>
          <w:numId w:val="25"/>
        </w:numPr>
        <w:tabs>
          <w:tab w:val="left" w:pos="709"/>
        </w:tabs>
        <w:spacing w:before="0" w:after="0"/>
        <w:ind w:left="0" w:firstLine="0"/>
        <w:jc w:val="both"/>
        <w:rPr>
          <w:rFonts w:ascii="Calibri" w:hAnsi="Calibri" w:cs="Calibri"/>
          <w:b/>
          <w:bCs/>
          <w:color w:val="auto"/>
        </w:rPr>
      </w:pPr>
      <w:bookmarkStart w:id="50" w:name="_Toc85698585"/>
      <w:bookmarkStart w:id="51" w:name="_Toc86176536"/>
      <w:bookmarkStart w:id="52" w:name="_Toc124749449"/>
      <w:r w:rsidRPr="00B375E0">
        <w:rPr>
          <w:rFonts w:ascii="Calibri" w:hAnsi="Calibri" w:cs="Calibri"/>
          <w:b/>
          <w:bCs/>
          <w:color w:val="auto"/>
        </w:rPr>
        <w:t>Teisė ginčyti perkančiosios organizacijos veiksmus ar priimtus sprendimus</w:t>
      </w:r>
      <w:bookmarkEnd w:id="50"/>
      <w:bookmarkEnd w:id="51"/>
      <w:bookmarkEnd w:id="52"/>
      <w:r w:rsidRPr="00B375E0">
        <w:rPr>
          <w:rFonts w:ascii="Calibri" w:hAnsi="Calibri" w:cs="Calibri"/>
          <w:b/>
          <w:bCs/>
          <w:color w:val="auto"/>
        </w:rPr>
        <w:t xml:space="preserve"> </w:t>
      </w:r>
    </w:p>
    <w:p w:rsidR="00BA5CAD" w:rsidRPr="00DE1880" w:rsidRDefault="00BA5CAD" w:rsidP="00BA5CAD">
      <w:pPr>
        <w:pStyle w:val="Sraopastraipa"/>
        <w:spacing w:line="240" w:lineRule="auto"/>
        <w:ind w:left="540"/>
        <w:rPr>
          <w:rFonts w:eastAsia="Arial" w:cstheme="minorHAnsi"/>
          <w:bCs/>
          <w:color w:val="002060"/>
        </w:rPr>
      </w:pPr>
    </w:p>
    <w:p w:rsidR="00B375E0" w:rsidRPr="00B375E0" w:rsidRDefault="00B375E0" w:rsidP="00B375E0">
      <w:pPr>
        <w:tabs>
          <w:tab w:val="left" w:pos="1134"/>
          <w:tab w:val="left" w:pos="1276"/>
        </w:tabs>
        <w:spacing w:after="0" w:line="240" w:lineRule="auto"/>
        <w:ind w:firstLine="709"/>
        <w:jc w:val="both"/>
        <w:rPr>
          <w:rFonts w:ascii="Calibri" w:eastAsia="Arial" w:hAnsi="Calibri" w:cs="Calibri"/>
          <w:color w:val="002060"/>
          <w:sz w:val="21"/>
          <w:szCs w:val="21"/>
          <w:lang w:eastAsia="lt-LT"/>
        </w:rPr>
      </w:pPr>
      <w:r w:rsidRPr="00B375E0">
        <w:rPr>
          <w:rFonts w:ascii="Calibri" w:eastAsia="Arial" w:hAnsi="Calibri" w:cs="Calibri"/>
          <w:sz w:val="21"/>
          <w:szCs w:val="21"/>
          <w:lang w:eastAsia="lt-LT"/>
        </w:rPr>
        <w:t xml:space="preserve">18.1. Tiekėjas, kuris mano, kad </w:t>
      </w:r>
      <w:r w:rsidRPr="00B375E0">
        <w:rPr>
          <w:rFonts w:ascii="Calibri" w:eastAsia="Calibri" w:hAnsi="Calibri" w:cs="Calibri"/>
          <w:sz w:val="21"/>
          <w:szCs w:val="21"/>
          <w:lang w:eastAsia="lt-LT"/>
        </w:rPr>
        <w:t xml:space="preserve"> </w:t>
      </w:r>
      <w:r w:rsidRPr="00B375E0">
        <w:rPr>
          <w:rFonts w:ascii="Calibri" w:eastAsia="Arial" w:hAnsi="Calibri" w:cs="Calibri"/>
          <w:sz w:val="21"/>
          <w:szCs w:val="21"/>
          <w:lang w:eastAsia="lt-LT"/>
        </w:rPr>
        <w:t>perkančioji organizacija nesilaikė VPĮ reikalavimų ir tuo pažeidė ar pažeis jo teisėtus interesus, VPĮ VII skyriuje nustatyta tvarka gali kreiptis į apygardos teismą, kaip pirmosios instancijos teismą.</w:t>
      </w:r>
    </w:p>
    <w:p w:rsidR="00B375E0" w:rsidRPr="00B375E0" w:rsidRDefault="00B375E0" w:rsidP="00B375E0">
      <w:pPr>
        <w:spacing w:after="0" w:line="240" w:lineRule="auto"/>
        <w:ind w:firstLine="709"/>
        <w:contextualSpacing/>
        <w:jc w:val="both"/>
        <w:rPr>
          <w:rFonts w:ascii="Calibri" w:eastAsia="Arial" w:hAnsi="Calibri" w:cs="Calibri"/>
          <w:sz w:val="21"/>
          <w:szCs w:val="21"/>
          <w:lang w:eastAsia="lt-LT"/>
        </w:rPr>
      </w:pPr>
      <w:r w:rsidRPr="00B375E0">
        <w:rPr>
          <w:rFonts w:ascii="Calibri" w:eastAsia="Arial" w:hAnsi="Calibri" w:cs="Calibri"/>
          <w:sz w:val="21"/>
          <w:szCs w:val="21"/>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rsidR="00B375E0" w:rsidRPr="00B375E0" w:rsidRDefault="00B375E0" w:rsidP="00B375E0">
      <w:pPr>
        <w:shd w:val="clear" w:color="auto" w:fill="FFFFFF"/>
        <w:spacing w:after="0" w:line="240" w:lineRule="auto"/>
        <w:ind w:firstLine="697"/>
        <w:jc w:val="both"/>
        <w:rPr>
          <w:rFonts w:ascii="Calibri" w:eastAsia="Times New Roman" w:hAnsi="Calibri" w:cs="Calibri"/>
          <w:color w:val="000000"/>
          <w:sz w:val="21"/>
          <w:szCs w:val="21"/>
          <w:lang w:eastAsia="lt-LT"/>
        </w:rPr>
      </w:pPr>
      <w:r w:rsidRPr="00B375E0">
        <w:rPr>
          <w:rFonts w:ascii="Calibri" w:eastAsia="Arial" w:hAnsi="Calibri" w:cs="Calibri"/>
          <w:bCs/>
          <w:sz w:val="21"/>
          <w:szCs w:val="21"/>
          <w:lang w:eastAsia="lt-LT"/>
        </w:rPr>
        <w:t xml:space="preserve">18.3. </w:t>
      </w:r>
      <w:r w:rsidRPr="00B375E0">
        <w:rPr>
          <w:rFonts w:ascii="Calibri" w:eastAsia="Arial" w:hAnsi="Calibri" w:cs="Calibri"/>
          <w:sz w:val="21"/>
          <w:szCs w:val="21"/>
          <w:lang w:eastAsia="lt-LT"/>
        </w:rPr>
        <w:t>Pretenzijos pateikimo perkančiajai organizacijai, prašymo pateikimo ar ieškinio pareiškimo teismui terminai nustatyti VPĮ 102 straipsnyje.</w:t>
      </w:r>
    </w:p>
    <w:p w:rsidR="00BA5CAD" w:rsidRDefault="00BA5CAD" w:rsidP="00B375E0">
      <w:pPr>
        <w:tabs>
          <w:tab w:val="left" w:pos="1134"/>
          <w:tab w:val="left" w:pos="1276"/>
        </w:tabs>
        <w:spacing w:after="0" w:line="240" w:lineRule="auto"/>
        <w:ind w:firstLine="709"/>
        <w:jc w:val="both"/>
      </w:pPr>
    </w:p>
    <w:sectPr w:rsidR="00BA5CAD" w:rsidSect="00352E7F">
      <w:footerReference w:type="default" r:id="rId12"/>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581" w:rsidRDefault="00031581" w:rsidP="00BA5CAD">
      <w:pPr>
        <w:spacing w:after="0" w:line="240" w:lineRule="auto"/>
      </w:pPr>
      <w:r>
        <w:separator/>
      </w:r>
    </w:p>
  </w:endnote>
  <w:endnote w:type="continuationSeparator" w:id="0">
    <w:p w:rsidR="00031581" w:rsidRDefault="00031581"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E7F" w:rsidRDefault="00352E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581" w:rsidRDefault="00031581" w:rsidP="00BA5CAD">
      <w:pPr>
        <w:spacing w:after="0" w:line="240" w:lineRule="auto"/>
      </w:pPr>
      <w:r>
        <w:separator/>
      </w:r>
    </w:p>
  </w:footnote>
  <w:footnote w:type="continuationSeparator" w:id="0">
    <w:p w:rsidR="00031581" w:rsidRDefault="00031581" w:rsidP="00BA5CAD">
      <w:pPr>
        <w:spacing w:after="0" w:line="240" w:lineRule="auto"/>
      </w:pPr>
      <w:r>
        <w:continuationSeparator/>
      </w:r>
    </w:p>
  </w:footnote>
  <w:footnote w:id="1">
    <w:p w:rsidR="007522AC" w:rsidRPr="007B2DBE" w:rsidRDefault="007522AC" w:rsidP="007522AC">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2">
    <w:p w:rsidR="00EB1D8A" w:rsidRPr="00427C59" w:rsidRDefault="00EB1D8A" w:rsidP="00EB1D8A">
      <w:pPr>
        <w:pStyle w:val="Puslapioinaostekstas"/>
        <w:spacing w:after="0" w:line="240" w:lineRule="auto"/>
      </w:pPr>
      <w:r w:rsidRPr="00427C59">
        <w:rPr>
          <w:rStyle w:val="Puslapioinaosnuoroda"/>
        </w:rPr>
        <w:footnoteRef/>
      </w:r>
      <w:r w:rsidRPr="00427C59">
        <w:t xml:space="preserve"> </w:t>
      </w:r>
      <w:hyperlink r:id="rId2" w:history="1">
        <w:r w:rsidRPr="00EC7C44">
          <w:rPr>
            <w:rStyle w:val="Hipersaitas"/>
          </w:rPr>
          <w:t>„PowerPoint“ pateiktis</w:t>
        </w:r>
      </w:hyperlink>
    </w:p>
  </w:footnote>
  <w:footnote w:id="3">
    <w:p w:rsidR="00EB1D8A" w:rsidRDefault="00EB1D8A" w:rsidP="00EB1D8A">
      <w:pPr>
        <w:pStyle w:val="Puslapioinaostekstas"/>
      </w:pPr>
      <w:r w:rsidRPr="00EB1D8A">
        <w:rPr>
          <w:rFonts w:cs="Calibri"/>
        </w:rPr>
        <w:t>.</w:t>
      </w:r>
      <w:r w:rsidRPr="00EB1D8A">
        <w:rPr>
          <w:rStyle w:val="Puslapioinaosnuoroda"/>
          <w:rFonts w:cs="Calibri"/>
        </w:rPr>
        <w:footnoteRef/>
      </w:r>
      <w:r w:rsidRPr="00EB1D8A">
        <w:rPr>
          <w:rFonts w:cs="Calibri"/>
        </w:rPr>
        <w:t xml:space="preserve"> </w:t>
      </w:r>
      <w:hyperlink r:id="rId3" w:history="1">
        <w:r w:rsidRPr="007F0B15">
          <w:rPr>
            <w:rStyle w:val="Hipersaitas"/>
          </w:rPr>
          <w:t>Pasiūlymų patikslinimo, papildymo ar paaiškinimo taisyklės</w:t>
        </w:r>
      </w:hyperlink>
      <w:r>
        <w:rPr>
          <w:color w:val="000000"/>
        </w:rPr>
        <w:t>.</w:t>
      </w:r>
    </w:p>
  </w:footnote>
  <w:footnote w:id="4">
    <w:p w:rsidR="00EB1D8A" w:rsidRDefault="00EB1D8A" w:rsidP="00EB1D8A">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F214941E"/>
    <w:lvl w:ilvl="0">
      <w:start w:val="15"/>
      <w:numFmt w:val="decimal"/>
      <w:lvlText w:val="%1."/>
      <w:lvlJc w:val="left"/>
      <w:pPr>
        <w:ind w:left="360" w:hanging="360"/>
      </w:pPr>
      <w:rPr>
        <w:rFonts w:ascii="Calibri" w:hAnsi="Calibri" w:cs="Calibri"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B92346"/>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DCA4432E"/>
    <w:lvl w:ilvl="0">
      <w:start w:val="1"/>
      <w:numFmt w:val="decimal"/>
      <w:lvlText w:val="%1."/>
      <w:lvlJc w:val="left"/>
      <w:pPr>
        <w:ind w:left="502" w:hanging="360"/>
      </w:pPr>
      <w:rPr>
        <w:rFonts w:hint="default"/>
        <w:b/>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FA3F50"/>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460CA4"/>
    <w:multiLevelType w:val="multilevel"/>
    <w:tmpl w:val="C5F6ED4C"/>
    <w:lvl w:ilvl="0">
      <w:start w:val="14"/>
      <w:numFmt w:val="decimal"/>
      <w:lvlText w:val="%1."/>
      <w:lvlJc w:val="left"/>
      <w:pPr>
        <w:ind w:left="360" w:hanging="360"/>
      </w:pPr>
      <w:rPr>
        <w:rFonts w:ascii="Calibri" w:hAnsi="Calibri" w:cs="Calibr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A37563"/>
    <w:multiLevelType w:val="multilevel"/>
    <w:tmpl w:val="F214941E"/>
    <w:lvl w:ilvl="0">
      <w:start w:val="15"/>
      <w:numFmt w:val="decimal"/>
      <w:lvlText w:val="%1."/>
      <w:lvlJc w:val="left"/>
      <w:pPr>
        <w:ind w:left="360" w:hanging="360"/>
      </w:pPr>
      <w:rPr>
        <w:rFonts w:ascii="Calibri" w:hAnsi="Calibri" w:cs="Calibri"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4"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1000"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7"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0"/>
  </w:num>
  <w:num w:numId="3">
    <w:abstractNumId w:val="20"/>
  </w:num>
  <w:num w:numId="4">
    <w:abstractNumId w:val="4"/>
  </w:num>
  <w:num w:numId="5">
    <w:abstractNumId w:val="26"/>
  </w:num>
  <w:num w:numId="6">
    <w:abstractNumId w:val="16"/>
  </w:num>
  <w:num w:numId="7">
    <w:abstractNumId w:val="19"/>
  </w:num>
  <w:num w:numId="8">
    <w:abstractNumId w:val="0"/>
  </w:num>
  <w:num w:numId="9">
    <w:abstractNumId w:val="14"/>
  </w:num>
  <w:num w:numId="10">
    <w:abstractNumId w:val="29"/>
  </w:num>
  <w:num w:numId="11">
    <w:abstractNumId w:val="34"/>
  </w:num>
  <w:num w:numId="12">
    <w:abstractNumId w:val="36"/>
  </w:num>
  <w:num w:numId="13">
    <w:abstractNumId w:val="37"/>
  </w:num>
  <w:num w:numId="14">
    <w:abstractNumId w:val="35"/>
  </w:num>
  <w:num w:numId="15">
    <w:abstractNumId w:val="33"/>
  </w:num>
  <w:num w:numId="16">
    <w:abstractNumId w:val="12"/>
  </w:num>
  <w:num w:numId="17">
    <w:abstractNumId w:val="7"/>
  </w:num>
  <w:num w:numId="18">
    <w:abstractNumId w:val="3"/>
  </w:num>
  <w:num w:numId="19">
    <w:abstractNumId w:val="24"/>
  </w:num>
  <w:num w:numId="20">
    <w:abstractNumId w:val="21"/>
  </w:num>
  <w:num w:numId="21">
    <w:abstractNumId w:val="27"/>
  </w:num>
  <w:num w:numId="22">
    <w:abstractNumId w:val="5"/>
  </w:num>
  <w:num w:numId="23">
    <w:abstractNumId w:val="32"/>
  </w:num>
  <w:num w:numId="24">
    <w:abstractNumId w:val="23"/>
  </w:num>
  <w:num w:numId="25">
    <w:abstractNumId w:val="31"/>
  </w:num>
  <w:num w:numId="26">
    <w:abstractNumId w:val="30"/>
  </w:num>
  <w:num w:numId="27">
    <w:abstractNumId w:val="25"/>
  </w:num>
  <w:num w:numId="28">
    <w:abstractNumId w:val="11"/>
  </w:num>
  <w:num w:numId="2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38"/>
  </w:num>
  <w:num w:numId="33">
    <w:abstractNumId w:val="1"/>
  </w:num>
  <w:num w:numId="34">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7"/>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8"/>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30B48"/>
    <w:rsid w:val="00031581"/>
    <w:rsid w:val="00062811"/>
    <w:rsid w:val="000911C4"/>
    <w:rsid w:val="00114273"/>
    <w:rsid w:val="00160C1A"/>
    <w:rsid w:val="002606A2"/>
    <w:rsid w:val="00295103"/>
    <w:rsid w:val="002B0C83"/>
    <w:rsid w:val="003169F8"/>
    <w:rsid w:val="00332205"/>
    <w:rsid w:val="00343C84"/>
    <w:rsid w:val="00352E7F"/>
    <w:rsid w:val="00370600"/>
    <w:rsid w:val="003961C6"/>
    <w:rsid w:val="003B58E5"/>
    <w:rsid w:val="003F28FF"/>
    <w:rsid w:val="00504317"/>
    <w:rsid w:val="005177B3"/>
    <w:rsid w:val="0053661B"/>
    <w:rsid w:val="005B5F15"/>
    <w:rsid w:val="00614B85"/>
    <w:rsid w:val="006606E8"/>
    <w:rsid w:val="00671532"/>
    <w:rsid w:val="00694719"/>
    <w:rsid w:val="006F1BEF"/>
    <w:rsid w:val="007522AC"/>
    <w:rsid w:val="00766AA6"/>
    <w:rsid w:val="00823612"/>
    <w:rsid w:val="00847EBD"/>
    <w:rsid w:val="00853BE2"/>
    <w:rsid w:val="00877D31"/>
    <w:rsid w:val="008C3244"/>
    <w:rsid w:val="008E18D3"/>
    <w:rsid w:val="008F418D"/>
    <w:rsid w:val="00905FD8"/>
    <w:rsid w:val="009067E1"/>
    <w:rsid w:val="00915B0C"/>
    <w:rsid w:val="009B7F2B"/>
    <w:rsid w:val="009F7273"/>
    <w:rsid w:val="009F7317"/>
    <w:rsid w:val="00AE0F4C"/>
    <w:rsid w:val="00B375E0"/>
    <w:rsid w:val="00B4208C"/>
    <w:rsid w:val="00B52598"/>
    <w:rsid w:val="00B90211"/>
    <w:rsid w:val="00B90411"/>
    <w:rsid w:val="00BA5CAD"/>
    <w:rsid w:val="00BF65D8"/>
    <w:rsid w:val="00C240F7"/>
    <w:rsid w:val="00C31CB2"/>
    <w:rsid w:val="00C428E8"/>
    <w:rsid w:val="00CA1833"/>
    <w:rsid w:val="00CC4C58"/>
    <w:rsid w:val="00CE363F"/>
    <w:rsid w:val="00E138BF"/>
    <w:rsid w:val="00EB1D8A"/>
    <w:rsid w:val="00EE47D1"/>
    <w:rsid w:val="00FC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4"/>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5"/>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5"/>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20"/>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13</Pages>
  <Words>31877</Words>
  <Characters>18170</Characters>
  <Application>Microsoft Office Word</Application>
  <DocSecurity>0</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22</cp:revision>
  <dcterms:created xsi:type="dcterms:W3CDTF">2024-03-13T13:07:00Z</dcterms:created>
  <dcterms:modified xsi:type="dcterms:W3CDTF">2025-02-20T09:11:00Z</dcterms:modified>
</cp:coreProperties>
</file>